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1FD3" w:rsidRPr="00571FD3" w:rsidRDefault="00571FD3" w:rsidP="00983279">
      <w:pPr>
        <w:autoSpaceDE w:val="0"/>
        <w:autoSpaceDN w:val="0"/>
        <w:adjustRightInd w:val="0"/>
        <w:ind w:firstLine="360"/>
        <w:jc w:val="center"/>
        <w:rPr>
          <w:b/>
          <w:sz w:val="16"/>
          <w:szCs w:val="16"/>
        </w:rPr>
      </w:pPr>
    </w:p>
    <w:p w:rsidR="00DC69F7" w:rsidRPr="00571FD3" w:rsidRDefault="00571FD3" w:rsidP="00983279">
      <w:pPr>
        <w:autoSpaceDE w:val="0"/>
        <w:autoSpaceDN w:val="0"/>
        <w:adjustRightInd w:val="0"/>
        <w:ind w:firstLine="360"/>
        <w:jc w:val="center"/>
        <w:rPr>
          <w:b/>
          <w:sz w:val="26"/>
          <w:szCs w:val="26"/>
        </w:rPr>
      </w:pPr>
      <w:r w:rsidRPr="006259B4">
        <w:rPr>
          <w:b/>
          <w:sz w:val="28"/>
          <w:szCs w:val="28"/>
        </w:rPr>
        <w:t xml:space="preserve"> </w:t>
      </w:r>
      <w:r w:rsidRPr="00571FD3">
        <w:rPr>
          <w:b/>
          <w:sz w:val="26"/>
          <w:szCs w:val="26"/>
        </w:rPr>
        <w:t xml:space="preserve">Что </w:t>
      </w:r>
      <w:r w:rsidR="00452878">
        <w:rPr>
          <w:b/>
          <w:sz w:val="26"/>
          <w:szCs w:val="26"/>
        </w:rPr>
        <w:t>должен знать каждый о переходе на электронные трудовые книжки</w:t>
      </w:r>
      <w:bookmarkStart w:id="0" w:name="_GoBack"/>
      <w:bookmarkEnd w:id="0"/>
    </w:p>
    <w:p w:rsidR="00B73EDF" w:rsidRPr="00571FD3" w:rsidRDefault="00B73EDF" w:rsidP="00DC69F7">
      <w:pPr>
        <w:pStyle w:val="af"/>
        <w:ind w:left="0" w:firstLine="426"/>
        <w:rPr>
          <w:b/>
          <w:i/>
          <w:sz w:val="20"/>
          <w:szCs w:val="20"/>
        </w:rPr>
      </w:pPr>
    </w:p>
    <w:p w:rsidR="000F6D81" w:rsidRPr="00571FD3" w:rsidRDefault="000F6D81" w:rsidP="00F27903">
      <w:pPr>
        <w:pStyle w:val="af6"/>
        <w:ind w:firstLine="567"/>
        <w:jc w:val="both"/>
        <w:rPr>
          <w:sz w:val="26"/>
          <w:szCs w:val="26"/>
        </w:rPr>
      </w:pPr>
      <w:r w:rsidRPr="00571FD3">
        <w:rPr>
          <w:sz w:val="26"/>
          <w:szCs w:val="26"/>
        </w:rPr>
        <w:t>В связи с изменения</w:t>
      </w:r>
      <w:r w:rsidR="004F7220" w:rsidRPr="00571FD3">
        <w:rPr>
          <w:sz w:val="26"/>
          <w:szCs w:val="26"/>
        </w:rPr>
        <w:t>ми, внесенными в Трудовой кодекс РФ</w:t>
      </w:r>
      <w:r w:rsidR="00EA7999" w:rsidRPr="00571FD3">
        <w:rPr>
          <w:sz w:val="26"/>
          <w:szCs w:val="26"/>
        </w:rPr>
        <w:t xml:space="preserve"> Федеральным законом от 16.12.2019</w:t>
      </w:r>
      <w:r w:rsidR="00571FD3">
        <w:rPr>
          <w:sz w:val="26"/>
          <w:szCs w:val="26"/>
        </w:rPr>
        <w:t xml:space="preserve"> </w:t>
      </w:r>
      <w:r w:rsidR="00EA7999" w:rsidRPr="00571FD3">
        <w:rPr>
          <w:sz w:val="26"/>
          <w:szCs w:val="26"/>
        </w:rPr>
        <w:t xml:space="preserve"> №439-ФЗ</w:t>
      </w:r>
      <w:r w:rsidR="004F7220" w:rsidRPr="00571FD3">
        <w:rPr>
          <w:sz w:val="26"/>
          <w:szCs w:val="26"/>
        </w:rPr>
        <w:t xml:space="preserve">, с 1 января 2020 года в России начинается постепенный переход </w:t>
      </w:r>
      <w:r w:rsidR="00AC512E" w:rsidRPr="00571FD3">
        <w:rPr>
          <w:sz w:val="26"/>
          <w:szCs w:val="26"/>
        </w:rPr>
        <w:t>к формированию информации о трудовой деятельности граждан в виде электронных трудовых книжек.</w:t>
      </w:r>
    </w:p>
    <w:p w:rsidR="00334F34" w:rsidRDefault="00334F34" w:rsidP="00F2790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Есть несколько положений, которые должен знать каждый «действующий» или потенциальный работник.</w:t>
      </w:r>
    </w:p>
    <w:p w:rsidR="00745922" w:rsidRPr="00571FD3" w:rsidRDefault="00334F34" w:rsidP="00F2790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Во-первых, э</w:t>
      </w:r>
      <w:r w:rsidR="00745922" w:rsidRPr="00571FD3">
        <w:rPr>
          <w:sz w:val="26"/>
          <w:szCs w:val="26"/>
        </w:rPr>
        <w:t>лектронная трудовая книжка сохраняет практически весь перечень сведений, которые учитываются в бумажной трудовой книжке</w:t>
      </w:r>
      <w:r>
        <w:rPr>
          <w:sz w:val="26"/>
          <w:szCs w:val="26"/>
        </w:rPr>
        <w:t xml:space="preserve"> (места и периоды работы, должность, квалификация</w:t>
      </w:r>
      <w:r w:rsidR="00434217">
        <w:rPr>
          <w:sz w:val="26"/>
          <w:szCs w:val="26"/>
        </w:rPr>
        <w:t>, даты приема, увольнения, перевода и т.д.)</w:t>
      </w:r>
      <w:r w:rsidR="00D55523" w:rsidRPr="00571FD3">
        <w:rPr>
          <w:sz w:val="26"/>
          <w:szCs w:val="26"/>
        </w:rPr>
        <w:t xml:space="preserve">. </w:t>
      </w:r>
    </w:p>
    <w:p w:rsidR="00BD7D9C" w:rsidRDefault="00334F34" w:rsidP="00BD7D9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Во-вторых, п</w:t>
      </w:r>
      <w:r w:rsidR="008B4E32" w:rsidRPr="00571FD3">
        <w:rPr>
          <w:sz w:val="26"/>
          <w:szCs w:val="26"/>
        </w:rPr>
        <w:t xml:space="preserve">ереход будет осуществляться только с добровольного согласия человека. </w:t>
      </w:r>
      <w:r>
        <w:rPr>
          <w:sz w:val="26"/>
          <w:szCs w:val="26"/>
        </w:rPr>
        <w:t>И</w:t>
      </w:r>
      <w:r w:rsidR="00BD7D9C" w:rsidRPr="00571FD3">
        <w:rPr>
          <w:sz w:val="26"/>
          <w:szCs w:val="26"/>
        </w:rPr>
        <w:t xml:space="preserve">сключением станут те, кто впервые устроится на работу с 2021 года. У </w:t>
      </w:r>
      <w:r w:rsidR="008B4E32" w:rsidRPr="00571FD3">
        <w:rPr>
          <w:sz w:val="26"/>
          <w:szCs w:val="26"/>
        </w:rPr>
        <w:t>них</w:t>
      </w:r>
      <w:r w:rsidR="00BD7D9C" w:rsidRPr="00571FD3">
        <w:rPr>
          <w:sz w:val="26"/>
          <w:szCs w:val="26"/>
        </w:rPr>
        <w:t xml:space="preserve"> все сведения о периодах работы будут вестись </w:t>
      </w:r>
      <w:r>
        <w:rPr>
          <w:sz w:val="26"/>
          <w:szCs w:val="26"/>
        </w:rPr>
        <w:t xml:space="preserve">уже </w:t>
      </w:r>
      <w:r w:rsidR="00BD7D9C" w:rsidRPr="00571FD3">
        <w:rPr>
          <w:sz w:val="26"/>
          <w:szCs w:val="26"/>
        </w:rPr>
        <w:t>только в электронном виде</w:t>
      </w:r>
      <w:r w:rsidR="008B4E32" w:rsidRPr="00571FD3">
        <w:rPr>
          <w:sz w:val="26"/>
          <w:szCs w:val="26"/>
        </w:rPr>
        <w:t>.</w:t>
      </w:r>
      <w:r w:rsidR="00BD7D9C" w:rsidRPr="00571FD3">
        <w:rPr>
          <w:sz w:val="26"/>
          <w:szCs w:val="26"/>
        </w:rPr>
        <w:t xml:space="preserve"> </w:t>
      </w:r>
    </w:p>
    <w:p w:rsidR="00434217" w:rsidRDefault="00434217" w:rsidP="00434217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В-третьих, сведения </w:t>
      </w:r>
      <w:r w:rsidRPr="00571FD3">
        <w:rPr>
          <w:sz w:val="26"/>
          <w:szCs w:val="26"/>
        </w:rPr>
        <w:t xml:space="preserve">о трудовой деятельности </w:t>
      </w:r>
      <w:r>
        <w:rPr>
          <w:sz w:val="26"/>
          <w:szCs w:val="26"/>
        </w:rPr>
        <w:t xml:space="preserve"> благодаря электронной трудовой книжке будут практически всегда «под рукой». Их </w:t>
      </w:r>
      <w:r w:rsidRPr="00571FD3">
        <w:rPr>
          <w:sz w:val="26"/>
          <w:szCs w:val="26"/>
        </w:rPr>
        <w:t>можно будет получить че</w:t>
      </w:r>
      <w:r>
        <w:rPr>
          <w:sz w:val="26"/>
          <w:szCs w:val="26"/>
        </w:rPr>
        <w:t>рез Личный кабинет на сайте ПФР, портал</w:t>
      </w:r>
      <w:r w:rsidRPr="00571FD3">
        <w:rPr>
          <w:sz w:val="26"/>
          <w:szCs w:val="26"/>
        </w:rPr>
        <w:t xml:space="preserve"> </w:t>
      </w:r>
      <w:proofErr w:type="spellStart"/>
      <w:r w:rsidRPr="00571FD3">
        <w:rPr>
          <w:sz w:val="26"/>
          <w:szCs w:val="26"/>
        </w:rPr>
        <w:t>госуслуг</w:t>
      </w:r>
      <w:proofErr w:type="spellEnd"/>
      <w:r w:rsidRPr="00571FD3">
        <w:rPr>
          <w:sz w:val="26"/>
          <w:szCs w:val="26"/>
        </w:rPr>
        <w:t xml:space="preserve">, через соответствующее приложение на смартфоне, а также бумажную «версию» через МФЦ в режиме онлайн  и </w:t>
      </w:r>
      <w:r>
        <w:rPr>
          <w:sz w:val="26"/>
          <w:szCs w:val="26"/>
        </w:rPr>
        <w:t xml:space="preserve">в </w:t>
      </w:r>
      <w:r w:rsidRPr="00571FD3">
        <w:rPr>
          <w:sz w:val="26"/>
          <w:szCs w:val="26"/>
        </w:rPr>
        <w:t>клиентской службе ПФР.</w:t>
      </w:r>
    </w:p>
    <w:p w:rsidR="00434217" w:rsidRPr="00AD5353" w:rsidRDefault="00434217" w:rsidP="00434217">
      <w:pPr>
        <w:pStyle w:val="af6"/>
        <w:ind w:firstLine="567"/>
        <w:jc w:val="both"/>
        <w:rPr>
          <w:sz w:val="26"/>
          <w:szCs w:val="26"/>
        </w:rPr>
      </w:pPr>
      <w:r w:rsidRPr="00AD5353">
        <w:rPr>
          <w:sz w:val="26"/>
          <w:szCs w:val="26"/>
        </w:rPr>
        <w:t>Указанные сведения работники могут предъявлять вместе с трудовой книжкой или взамен её при трудоустройстве, а также в других случаях, в которых требуется подтверждение осуществления трудовой деятельности или наличия трудового стажа.</w:t>
      </w:r>
    </w:p>
    <w:p w:rsidR="004F7220" w:rsidRPr="00571FD3" w:rsidRDefault="00434217" w:rsidP="004F7220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ВАЖНО! </w:t>
      </w:r>
      <w:r w:rsidR="00E01E2A">
        <w:rPr>
          <w:sz w:val="26"/>
          <w:szCs w:val="26"/>
        </w:rPr>
        <w:t>Р</w:t>
      </w:r>
      <w:r w:rsidR="004F7220" w:rsidRPr="00571FD3">
        <w:rPr>
          <w:sz w:val="26"/>
          <w:szCs w:val="26"/>
        </w:rPr>
        <w:t xml:space="preserve">аботодатели должны в первом полугодии 2020 года (до 30 июня включительно) уведомить каждого работника в письменной форме о внесенных в </w:t>
      </w:r>
      <w:r w:rsidR="006259B4" w:rsidRPr="00571FD3">
        <w:rPr>
          <w:sz w:val="26"/>
          <w:szCs w:val="26"/>
        </w:rPr>
        <w:t>ТК</w:t>
      </w:r>
      <w:r w:rsidR="004F7220" w:rsidRPr="00571FD3">
        <w:rPr>
          <w:sz w:val="26"/>
          <w:szCs w:val="26"/>
        </w:rPr>
        <w:t xml:space="preserve"> РФ изменениях и о </w:t>
      </w:r>
      <w:r w:rsidR="00EA7999" w:rsidRPr="00571FD3">
        <w:rPr>
          <w:sz w:val="26"/>
          <w:szCs w:val="26"/>
        </w:rPr>
        <w:t xml:space="preserve">возможности выбора </w:t>
      </w:r>
      <w:r w:rsidR="004F7220" w:rsidRPr="00571FD3">
        <w:rPr>
          <w:sz w:val="26"/>
          <w:szCs w:val="26"/>
        </w:rPr>
        <w:t xml:space="preserve"> – продолжать вести трудовую книжку </w:t>
      </w:r>
      <w:r w:rsidR="00EA7999" w:rsidRPr="00571FD3">
        <w:rPr>
          <w:sz w:val="26"/>
          <w:szCs w:val="26"/>
        </w:rPr>
        <w:t xml:space="preserve">в бумажном виде </w:t>
      </w:r>
      <w:r w:rsidR="004F7220" w:rsidRPr="00571FD3">
        <w:rPr>
          <w:sz w:val="26"/>
          <w:szCs w:val="26"/>
        </w:rPr>
        <w:t xml:space="preserve">или предоставлять сведения о трудовой деятельности в электронной форме. </w:t>
      </w:r>
      <w:r w:rsidR="006259B4" w:rsidRPr="00571FD3">
        <w:rPr>
          <w:sz w:val="26"/>
          <w:szCs w:val="26"/>
        </w:rPr>
        <w:t>Р</w:t>
      </w:r>
      <w:r w:rsidR="004F7220" w:rsidRPr="00571FD3">
        <w:rPr>
          <w:sz w:val="26"/>
          <w:szCs w:val="26"/>
        </w:rPr>
        <w:t xml:space="preserve">аботники </w:t>
      </w:r>
      <w:r w:rsidR="00E01E2A">
        <w:rPr>
          <w:sz w:val="26"/>
          <w:szCs w:val="26"/>
        </w:rPr>
        <w:t xml:space="preserve">же </w:t>
      </w:r>
      <w:r w:rsidR="004F7220" w:rsidRPr="00571FD3">
        <w:rPr>
          <w:sz w:val="26"/>
          <w:szCs w:val="26"/>
        </w:rPr>
        <w:t>до 31 декабря 2020 года должны сделать свой выбор, подав соответствующее заявление своему работодателю.</w:t>
      </w:r>
    </w:p>
    <w:p w:rsidR="00B2506E" w:rsidRPr="00571FD3" w:rsidRDefault="006259B4" w:rsidP="00B2506E">
      <w:pPr>
        <w:pStyle w:val="af6"/>
        <w:ind w:firstLine="567"/>
        <w:jc w:val="both"/>
        <w:rPr>
          <w:sz w:val="26"/>
          <w:szCs w:val="26"/>
        </w:rPr>
      </w:pPr>
      <w:r w:rsidRPr="00571FD3">
        <w:rPr>
          <w:sz w:val="26"/>
          <w:szCs w:val="26"/>
        </w:rPr>
        <w:t xml:space="preserve">Если будет выбран электронный формат </w:t>
      </w:r>
      <w:r w:rsidR="00B2506E" w:rsidRPr="00571FD3">
        <w:rPr>
          <w:sz w:val="26"/>
          <w:szCs w:val="26"/>
        </w:rPr>
        <w:t>трудовой книжки</w:t>
      </w:r>
      <w:r w:rsidR="002876EB" w:rsidRPr="00571FD3">
        <w:rPr>
          <w:sz w:val="26"/>
          <w:szCs w:val="26"/>
        </w:rPr>
        <w:t>,</w:t>
      </w:r>
      <w:r w:rsidRPr="00571FD3">
        <w:rPr>
          <w:sz w:val="26"/>
          <w:szCs w:val="26"/>
        </w:rPr>
        <w:t xml:space="preserve"> то</w:t>
      </w:r>
      <w:r w:rsidR="002876EB" w:rsidRPr="00571FD3">
        <w:rPr>
          <w:sz w:val="26"/>
          <w:szCs w:val="26"/>
        </w:rPr>
        <w:t xml:space="preserve"> бумажн</w:t>
      </w:r>
      <w:r w:rsidRPr="00571FD3">
        <w:rPr>
          <w:sz w:val="26"/>
          <w:szCs w:val="26"/>
        </w:rPr>
        <w:t>ая</w:t>
      </w:r>
      <w:r w:rsidR="002876EB" w:rsidRPr="00571FD3">
        <w:rPr>
          <w:sz w:val="26"/>
          <w:szCs w:val="26"/>
        </w:rPr>
        <w:t xml:space="preserve"> </w:t>
      </w:r>
      <w:r w:rsidRPr="00571FD3">
        <w:rPr>
          <w:sz w:val="26"/>
          <w:szCs w:val="26"/>
        </w:rPr>
        <w:t>трудовая будет выдана на руки.</w:t>
      </w:r>
      <w:r w:rsidR="00E01E2A">
        <w:rPr>
          <w:sz w:val="26"/>
          <w:szCs w:val="26"/>
        </w:rPr>
        <w:t xml:space="preserve"> </w:t>
      </w:r>
      <w:r w:rsidR="00B2506E" w:rsidRPr="00571FD3">
        <w:rPr>
          <w:sz w:val="26"/>
          <w:szCs w:val="26"/>
        </w:rPr>
        <w:t xml:space="preserve">При сохранении бумажной трудовой книжки работодатель наряду с электронной книжкой продолжит вносить сведения о трудовой деятельности </w:t>
      </w:r>
      <w:r w:rsidR="008B4E32" w:rsidRPr="00571FD3">
        <w:rPr>
          <w:sz w:val="26"/>
          <w:szCs w:val="26"/>
        </w:rPr>
        <w:t>и</w:t>
      </w:r>
      <w:r w:rsidR="00B2506E" w:rsidRPr="00571FD3">
        <w:rPr>
          <w:sz w:val="26"/>
          <w:szCs w:val="26"/>
        </w:rPr>
        <w:t xml:space="preserve"> в бумажную версию. Для работников, которые не подадут заявление в течение 2020 года, несмотря на то, что они трудоустроены, работодатель также продолжит вести трудовую книжку на бумаге.</w:t>
      </w:r>
    </w:p>
    <w:p w:rsidR="002876EB" w:rsidRDefault="00E01E2A" w:rsidP="00B2506E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Для работодателей с 1 января введена</w:t>
      </w:r>
      <w:r w:rsidR="002876EB" w:rsidRPr="00571FD3">
        <w:rPr>
          <w:sz w:val="26"/>
          <w:szCs w:val="26"/>
        </w:rPr>
        <w:t xml:space="preserve"> обязанность ежемесячно не позднее 15-го числа месяца, следующего месяца, в котором осуществлено кадровое мероприятие (прием, перевод, увольнение</w:t>
      </w:r>
      <w:r w:rsidR="0096022E">
        <w:rPr>
          <w:sz w:val="26"/>
          <w:szCs w:val="26"/>
        </w:rPr>
        <w:t xml:space="preserve"> и т.д.</w:t>
      </w:r>
      <w:r w:rsidR="002876EB" w:rsidRPr="00571FD3">
        <w:rPr>
          <w:sz w:val="26"/>
          <w:szCs w:val="26"/>
        </w:rPr>
        <w:t>), либо работником подано заявление о выборе ведения сведений о трудовой деятельности, представлять в ПФР  сведения о трудовой деятельности, на основе которых будут формироваться электронные трудовые книжки.</w:t>
      </w:r>
      <w:proofErr w:type="gramEnd"/>
      <w:r w:rsidR="006259B4" w:rsidRPr="00571FD3">
        <w:rPr>
          <w:sz w:val="26"/>
          <w:szCs w:val="26"/>
        </w:rPr>
        <w:t xml:space="preserve"> </w:t>
      </w:r>
      <w:r w:rsidR="002876EB" w:rsidRPr="00571FD3">
        <w:rPr>
          <w:sz w:val="26"/>
          <w:szCs w:val="26"/>
        </w:rPr>
        <w:t>Всю  информацию о трудовой деятельности и трудовом стаже работодатели будут предоставлять в пенсионные органы для хранения её в информационных ресурсах ПФР</w:t>
      </w:r>
      <w:r>
        <w:rPr>
          <w:sz w:val="26"/>
          <w:szCs w:val="26"/>
        </w:rPr>
        <w:t>, который уже более 20 лет работает с персональными данными граждан</w:t>
      </w:r>
      <w:r w:rsidR="002876EB" w:rsidRPr="00571FD3">
        <w:rPr>
          <w:sz w:val="26"/>
          <w:szCs w:val="26"/>
        </w:rPr>
        <w:t>.</w:t>
      </w:r>
    </w:p>
    <w:p w:rsidR="00E01E2A" w:rsidRDefault="00E01E2A" w:rsidP="00B2506E">
      <w:pPr>
        <w:pStyle w:val="af6"/>
        <w:ind w:firstLine="567"/>
        <w:jc w:val="both"/>
        <w:rPr>
          <w:rFonts w:ascii="Roboto" w:hAnsi="Roboto" w:cs="Helvetica"/>
          <w:sz w:val="26"/>
          <w:szCs w:val="26"/>
        </w:rPr>
      </w:pPr>
      <w:r w:rsidRPr="00E01E2A">
        <w:rPr>
          <w:rFonts w:ascii="Roboto" w:hAnsi="Roboto" w:cs="Helvetica"/>
          <w:sz w:val="26"/>
          <w:szCs w:val="26"/>
        </w:rPr>
        <w:t>В случае выявления работником неверной или неполной информации, которую представил работодатель в ПФР, работодатель по письменному заявлению работника обязан исправить или дополнить сведения о трудовой деятельности и представить их в Пенсионн</w:t>
      </w:r>
      <w:r w:rsidR="009350E4">
        <w:rPr>
          <w:rFonts w:ascii="Roboto" w:hAnsi="Roboto" w:cs="Helvetica"/>
          <w:sz w:val="26"/>
          <w:szCs w:val="26"/>
        </w:rPr>
        <w:t>ый фонд</w:t>
      </w:r>
      <w:r w:rsidRPr="00E01E2A">
        <w:rPr>
          <w:rFonts w:ascii="Roboto" w:hAnsi="Roboto" w:cs="Helvetica"/>
          <w:sz w:val="26"/>
          <w:szCs w:val="26"/>
        </w:rPr>
        <w:t xml:space="preserve"> России.</w:t>
      </w:r>
    </w:p>
    <w:p w:rsidR="00571FD3" w:rsidRDefault="00571FD3" w:rsidP="00571FD3">
      <w:pPr>
        <w:pStyle w:val="af6"/>
        <w:ind w:firstLine="567"/>
        <w:jc w:val="right"/>
      </w:pPr>
    </w:p>
    <w:p w:rsidR="00913605" w:rsidRDefault="00913605" w:rsidP="00913605">
      <w:pPr>
        <w:ind w:firstLine="567"/>
        <w:jc w:val="right"/>
      </w:pPr>
      <w:r>
        <w:rPr>
          <w:sz w:val="26"/>
          <w:szCs w:val="26"/>
        </w:rPr>
        <w:t>УПФР в Ленинском районе г. Новосибирска (</w:t>
      </w:r>
      <w:proofErr w:type="gramStart"/>
      <w:r>
        <w:rPr>
          <w:sz w:val="26"/>
          <w:szCs w:val="26"/>
        </w:rPr>
        <w:t>межрайонное</w:t>
      </w:r>
      <w:proofErr w:type="gramEnd"/>
      <w:r>
        <w:rPr>
          <w:sz w:val="26"/>
          <w:szCs w:val="26"/>
        </w:rPr>
        <w:t>)</w:t>
      </w:r>
    </w:p>
    <w:p w:rsidR="00571FD3" w:rsidRPr="00571FD3" w:rsidRDefault="00571FD3" w:rsidP="00913605">
      <w:pPr>
        <w:pStyle w:val="af6"/>
        <w:ind w:firstLine="567"/>
        <w:jc w:val="right"/>
        <w:rPr>
          <w:sz w:val="26"/>
          <w:szCs w:val="26"/>
        </w:rPr>
      </w:pPr>
    </w:p>
    <w:sectPr w:rsidR="00571FD3" w:rsidRPr="00571FD3" w:rsidSect="008B4E32">
      <w:pgSz w:w="11906" w:h="16838"/>
      <w:pgMar w:top="56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2040494"/>
    <w:multiLevelType w:val="hybridMultilevel"/>
    <w:tmpl w:val="BC9E731E"/>
    <w:lvl w:ilvl="0" w:tplc="FFD8CB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8D3A6A"/>
    <w:multiLevelType w:val="hybridMultilevel"/>
    <w:tmpl w:val="7398F6D6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7225759"/>
    <w:multiLevelType w:val="hybridMultilevel"/>
    <w:tmpl w:val="820ED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140EEC"/>
    <w:multiLevelType w:val="hybridMultilevel"/>
    <w:tmpl w:val="38BA80C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3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9"/>
  </w:num>
  <w:num w:numId="25">
    <w:abstractNumId w:val="5"/>
  </w:num>
  <w:num w:numId="26">
    <w:abstractNumId w:val="11"/>
  </w:num>
  <w:num w:numId="27">
    <w:abstractNumId w:val="30"/>
  </w:num>
  <w:num w:numId="28">
    <w:abstractNumId w:val="2"/>
  </w:num>
  <w:num w:numId="29">
    <w:abstractNumId w:val="8"/>
  </w:num>
  <w:num w:numId="30">
    <w:abstractNumId w:val="10"/>
  </w:num>
  <w:num w:numId="31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1484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C3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16B7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0F6D81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150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ED3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0C1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EB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C5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4B0A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F34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4F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0C60"/>
    <w:rsid w:val="00372D0A"/>
    <w:rsid w:val="003730BE"/>
    <w:rsid w:val="00374B7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B14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4217"/>
    <w:rsid w:val="00436D11"/>
    <w:rsid w:val="00437959"/>
    <w:rsid w:val="00440734"/>
    <w:rsid w:val="004411A6"/>
    <w:rsid w:val="00441686"/>
    <w:rsid w:val="0044373A"/>
    <w:rsid w:val="00443A67"/>
    <w:rsid w:val="00443F4D"/>
    <w:rsid w:val="00443F9F"/>
    <w:rsid w:val="0044414F"/>
    <w:rsid w:val="00444925"/>
    <w:rsid w:val="00445ECE"/>
    <w:rsid w:val="00447AD1"/>
    <w:rsid w:val="00447EA5"/>
    <w:rsid w:val="00447EDD"/>
    <w:rsid w:val="004505AA"/>
    <w:rsid w:val="004505E7"/>
    <w:rsid w:val="00452878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7C8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7220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1FD3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747"/>
    <w:rsid w:val="00592858"/>
    <w:rsid w:val="00594BC2"/>
    <w:rsid w:val="00595A65"/>
    <w:rsid w:val="005966B0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5F8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7C7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9B4"/>
    <w:rsid w:val="00625E46"/>
    <w:rsid w:val="00627ECB"/>
    <w:rsid w:val="006305C2"/>
    <w:rsid w:val="00630948"/>
    <w:rsid w:val="0063178B"/>
    <w:rsid w:val="006327D5"/>
    <w:rsid w:val="0063504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560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854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278DE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5922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86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389"/>
    <w:rsid w:val="00821839"/>
    <w:rsid w:val="00822552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6D87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4E32"/>
    <w:rsid w:val="008B5236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568"/>
    <w:rsid w:val="0091291E"/>
    <w:rsid w:val="0091294F"/>
    <w:rsid w:val="00912F08"/>
    <w:rsid w:val="00913603"/>
    <w:rsid w:val="00913605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0E4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22E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3279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69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532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12E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06E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1055"/>
    <w:rsid w:val="00B51A6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D9C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594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26C0A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2C7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18D8"/>
    <w:rsid w:val="00CF3482"/>
    <w:rsid w:val="00CF44EA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580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523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5DE0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09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1E2A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1158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289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999"/>
    <w:rsid w:val="00EB2237"/>
    <w:rsid w:val="00EB25FC"/>
    <w:rsid w:val="00EB26C8"/>
    <w:rsid w:val="00EB2A3F"/>
    <w:rsid w:val="00EB2EFD"/>
    <w:rsid w:val="00EB3B00"/>
    <w:rsid w:val="00EB4557"/>
    <w:rsid w:val="00EB54A1"/>
    <w:rsid w:val="00EB54D0"/>
    <w:rsid w:val="00EB54D2"/>
    <w:rsid w:val="00EB5F16"/>
    <w:rsid w:val="00EB6547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56D0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903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2BAC"/>
    <w:rsid w:val="00F94F5A"/>
    <w:rsid w:val="00F95957"/>
    <w:rsid w:val="00F9636C"/>
    <w:rsid w:val="00F96DA2"/>
    <w:rsid w:val="00F96EE6"/>
    <w:rsid w:val="00F96F23"/>
    <w:rsid w:val="00FA05FF"/>
    <w:rsid w:val="00FA07A4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7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957C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957C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57C8"/>
    <w:rPr>
      <w:rFonts w:ascii="Wingdings" w:hAnsi="Wingdings"/>
      <w:color w:val="0082B0"/>
    </w:rPr>
  </w:style>
  <w:style w:type="character" w:customStyle="1" w:styleId="WW8Num2z0">
    <w:name w:val="WW8Num2z0"/>
    <w:rsid w:val="004957C8"/>
    <w:rPr>
      <w:rFonts w:ascii="Wingdings" w:hAnsi="Wingdings"/>
    </w:rPr>
  </w:style>
  <w:style w:type="character" w:customStyle="1" w:styleId="WW8Num2z1">
    <w:name w:val="WW8Num2z1"/>
    <w:rsid w:val="004957C8"/>
    <w:rPr>
      <w:rFonts w:ascii="Courier New" w:hAnsi="Courier New" w:cs="Courier New"/>
    </w:rPr>
  </w:style>
  <w:style w:type="character" w:customStyle="1" w:styleId="WW8Num2z3">
    <w:name w:val="WW8Num2z3"/>
    <w:rsid w:val="004957C8"/>
    <w:rPr>
      <w:rFonts w:ascii="Symbol" w:hAnsi="Symbol"/>
    </w:rPr>
  </w:style>
  <w:style w:type="character" w:customStyle="1" w:styleId="WW8Num4z0">
    <w:name w:val="WW8Num4z0"/>
    <w:rsid w:val="004957C8"/>
    <w:rPr>
      <w:rFonts w:ascii="Wingdings" w:hAnsi="Wingdings"/>
      <w:color w:val="0082B0"/>
    </w:rPr>
  </w:style>
  <w:style w:type="character" w:customStyle="1" w:styleId="WW8Num4z1">
    <w:name w:val="WW8Num4z1"/>
    <w:rsid w:val="004957C8"/>
    <w:rPr>
      <w:rFonts w:ascii="Courier New" w:hAnsi="Courier New" w:cs="Courier New"/>
    </w:rPr>
  </w:style>
  <w:style w:type="character" w:customStyle="1" w:styleId="WW8Num4z2">
    <w:name w:val="WW8Num4z2"/>
    <w:rsid w:val="004957C8"/>
    <w:rPr>
      <w:rFonts w:ascii="Wingdings" w:hAnsi="Wingdings"/>
    </w:rPr>
  </w:style>
  <w:style w:type="character" w:customStyle="1" w:styleId="WW8Num4z3">
    <w:name w:val="WW8Num4z3"/>
    <w:rsid w:val="004957C8"/>
    <w:rPr>
      <w:rFonts w:ascii="Symbol" w:hAnsi="Symbol"/>
    </w:rPr>
  </w:style>
  <w:style w:type="character" w:customStyle="1" w:styleId="WW8Num5z0">
    <w:name w:val="WW8Num5z0"/>
    <w:rsid w:val="004957C8"/>
    <w:rPr>
      <w:rFonts w:ascii="Wingdings" w:hAnsi="Wingdings"/>
      <w:color w:val="0082B0"/>
    </w:rPr>
  </w:style>
  <w:style w:type="character" w:customStyle="1" w:styleId="WW8Num5z1">
    <w:name w:val="WW8Num5z1"/>
    <w:rsid w:val="004957C8"/>
    <w:rPr>
      <w:rFonts w:ascii="Courier New" w:hAnsi="Courier New" w:cs="Courier New"/>
    </w:rPr>
  </w:style>
  <w:style w:type="character" w:customStyle="1" w:styleId="WW8Num5z2">
    <w:name w:val="WW8Num5z2"/>
    <w:rsid w:val="004957C8"/>
    <w:rPr>
      <w:rFonts w:ascii="Wingdings" w:hAnsi="Wingdings"/>
    </w:rPr>
  </w:style>
  <w:style w:type="character" w:customStyle="1" w:styleId="WW8Num5z3">
    <w:name w:val="WW8Num5z3"/>
    <w:rsid w:val="004957C8"/>
    <w:rPr>
      <w:rFonts w:ascii="Symbol" w:hAnsi="Symbol"/>
    </w:rPr>
  </w:style>
  <w:style w:type="character" w:customStyle="1" w:styleId="WW8Num6z0">
    <w:name w:val="WW8Num6z0"/>
    <w:rsid w:val="004957C8"/>
    <w:rPr>
      <w:rFonts w:ascii="Wingdings" w:hAnsi="Wingdings"/>
      <w:color w:val="0082B0"/>
    </w:rPr>
  </w:style>
  <w:style w:type="character" w:customStyle="1" w:styleId="WW8Num6z1">
    <w:name w:val="WW8Num6z1"/>
    <w:rsid w:val="004957C8"/>
    <w:rPr>
      <w:rFonts w:ascii="Courier New" w:hAnsi="Courier New" w:cs="Courier New"/>
    </w:rPr>
  </w:style>
  <w:style w:type="character" w:customStyle="1" w:styleId="WW8Num6z2">
    <w:name w:val="WW8Num6z2"/>
    <w:rsid w:val="004957C8"/>
    <w:rPr>
      <w:rFonts w:ascii="Wingdings" w:hAnsi="Wingdings"/>
    </w:rPr>
  </w:style>
  <w:style w:type="character" w:customStyle="1" w:styleId="WW8Num6z3">
    <w:name w:val="WW8Num6z3"/>
    <w:rsid w:val="004957C8"/>
    <w:rPr>
      <w:rFonts w:ascii="Symbol" w:hAnsi="Symbol"/>
    </w:rPr>
  </w:style>
  <w:style w:type="character" w:customStyle="1" w:styleId="WW8Num7z0">
    <w:name w:val="WW8Num7z0"/>
    <w:rsid w:val="004957C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957C8"/>
    <w:rPr>
      <w:rFonts w:ascii="Courier New" w:hAnsi="Courier New" w:cs="Courier New"/>
    </w:rPr>
  </w:style>
  <w:style w:type="character" w:customStyle="1" w:styleId="WW8Num7z2">
    <w:name w:val="WW8Num7z2"/>
    <w:rsid w:val="004957C8"/>
    <w:rPr>
      <w:rFonts w:ascii="Wingdings" w:hAnsi="Wingdings"/>
    </w:rPr>
  </w:style>
  <w:style w:type="character" w:customStyle="1" w:styleId="WW8Num7z3">
    <w:name w:val="WW8Num7z3"/>
    <w:rsid w:val="004957C8"/>
    <w:rPr>
      <w:rFonts w:ascii="Symbol" w:hAnsi="Symbol"/>
    </w:rPr>
  </w:style>
  <w:style w:type="character" w:customStyle="1" w:styleId="WW8Num8z0">
    <w:name w:val="WW8Num8z0"/>
    <w:rsid w:val="004957C8"/>
    <w:rPr>
      <w:rFonts w:ascii="Symbol" w:hAnsi="Symbol"/>
    </w:rPr>
  </w:style>
  <w:style w:type="character" w:customStyle="1" w:styleId="WW8Num9z0">
    <w:name w:val="WW8Num9z0"/>
    <w:rsid w:val="004957C8"/>
    <w:rPr>
      <w:rFonts w:ascii="Wingdings" w:hAnsi="Wingdings"/>
      <w:color w:val="0082B0"/>
    </w:rPr>
  </w:style>
  <w:style w:type="character" w:customStyle="1" w:styleId="WW8Num9z1">
    <w:name w:val="WW8Num9z1"/>
    <w:rsid w:val="004957C8"/>
    <w:rPr>
      <w:rFonts w:ascii="Courier New" w:hAnsi="Courier New" w:cs="Courier New"/>
    </w:rPr>
  </w:style>
  <w:style w:type="character" w:customStyle="1" w:styleId="WW8Num9z2">
    <w:name w:val="WW8Num9z2"/>
    <w:rsid w:val="004957C8"/>
    <w:rPr>
      <w:rFonts w:ascii="Wingdings" w:hAnsi="Wingdings"/>
    </w:rPr>
  </w:style>
  <w:style w:type="character" w:customStyle="1" w:styleId="WW8Num9z3">
    <w:name w:val="WW8Num9z3"/>
    <w:rsid w:val="004957C8"/>
    <w:rPr>
      <w:rFonts w:ascii="Symbol" w:hAnsi="Symbol"/>
    </w:rPr>
  </w:style>
  <w:style w:type="character" w:customStyle="1" w:styleId="WW8Num10z0">
    <w:name w:val="WW8Num10z0"/>
    <w:rsid w:val="004957C8"/>
    <w:rPr>
      <w:rFonts w:ascii="Wingdings" w:hAnsi="Wingdings"/>
      <w:color w:val="0082B0"/>
    </w:rPr>
  </w:style>
  <w:style w:type="character" w:customStyle="1" w:styleId="WW8Num10z1">
    <w:name w:val="WW8Num10z1"/>
    <w:rsid w:val="004957C8"/>
    <w:rPr>
      <w:rFonts w:ascii="Courier New" w:hAnsi="Courier New" w:cs="Courier New"/>
    </w:rPr>
  </w:style>
  <w:style w:type="character" w:customStyle="1" w:styleId="WW8Num10z2">
    <w:name w:val="WW8Num10z2"/>
    <w:rsid w:val="004957C8"/>
    <w:rPr>
      <w:rFonts w:ascii="Wingdings" w:hAnsi="Wingdings"/>
    </w:rPr>
  </w:style>
  <w:style w:type="character" w:customStyle="1" w:styleId="WW8Num10z3">
    <w:name w:val="WW8Num10z3"/>
    <w:rsid w:val="004957C8"/>
    <w:rPr>
      <w:rFonts w:ascii="Symbol" w:hAnsi="Symbol"/>
    </w:rPr>
  </w:style>
  <w:style w:type="character" w:customStyle="1" w:styleId="WW8Num11z0">
    <w:name w:val="WW8Num11z0"/>
    <w:rsid w:val="004957C8"/>
    <w:rPr>
      <w:rFonts w:ascii="Wingdings" w:hAnsi="Wingdings"/>
      <w:color w:val="0082B0"/>
    </w:rPr>
  </w:style>
  <w:style w:type="character" w:customStyle="1" w:styleId="WW8Num11z1">
    <w:name w:val="WW8Num11z1"/>
    <w:rsid w:val="004957C8"/>
    <w:rPr>
      <w:rFonts w:ascii="Courier New" w:hAnsi="Courier New" w:cs="Courier New"/>
    </w:rPr>
  </w:style>
  <w:style w:type="character" w:customStyle="1" w:styleId="WW8Num11z2">
    <w:name w:val="WW8Num11z2"/>
    <w:rsid w:val="004957C8"/>
    <w:rPr>
      <w:rFonts w:ascii="Wingdings" w:hAnsi="Wingdings"/>
    </w:rPr>
  </w:style>
  <w:style w:type="character" w:customStyle="1" w:styleId="WW8Num11z3">
    <w:name w:val="WW8Num11z3"/>
    <w:rsid w:val="004957C8"/>
    <w:rPr>
      <w:rFonts w:ascii="Symbol" w:hAnsi="Symbol"/>
    </w:rPr>
  </w:style>
  <w:style w:type="character" w:customStyle="1" w:styleId="WW8Num12z0">
    <w:name w:val="WW8Num12z0"/>
    <w:rsid w:val="004957C8"/>
    <w:rPr>
      <w:rFonts w:ascii="Wingdings" w:hAnsi="Wingdings"/>
      <w:color w:val="0082B0"/>
    </w:rPr>
  </w:style>
  <w:style w:type="character" w:customStyle="1" w:styleId="WW8Num12z1">
    <w:name w:val="WW8Num12z1"/>
    <w:rsid w:val="004957C8"/>
    <w:rPr>
      <w:rFonts w:ascii="Courier New" w:hAnsi="Courier New" w:cs="Courier New"/>
    </w:rPr>
  </w:style>
  <w:style w:type="character" w:customStyle="1" w:styleId="WW8Num12z2">
    <w:name w:val="WW8Num12z2"/>
    <w:rsid w:val="004957C8"/>
    <w:rPr>
      <w:rFonts w:ascii="Wingdings" w:hAnsi="Wingdings"/>
    </w:rPr>
  </w:style>
  <w:style w:type="character" w:customStyle="1" w:styleId="WW8Num12z3">
    <w:name w:val="WW8Num12z3"/>
    <w:rsid w:val="004957C8"/>
    <w:rPr>
      <w:rFonts w:ascii="Symbol" w:hAnsi="Symbol"/>
    </w:rPr>
  </w:style>
  <w:style w:type="character" w:customStyle="1" w:styleId="WW8Num13z0">
    <w:name w:val="WW8Num13z0"/>
    <w:rsid w:val="004957C8"/>
    <w:rPr>
      <w:rFonts w:ascii="Wingdings" w:hAnsi="Wingdings"/>
      <w:color w:val="0082B0"/>
    </w:rPr>
  </w:style>
  <w:style w:type="character" w:customStyle="1" w:styleId="WW8Num13z1">
    <w:name w:val="WW8Num13z1"/>
    <w:rsid w:val="004957C8"/>
    <w:rPr>
      <w:rFonts w:ascii="Courier New" w:hAnsi="Courier New" w:cs="Courier New"/>
    </w:rPr>
  </w:style>
  <w:style w:type="character" w:customStyle="1" w:styleId="WW8Num13z2">
    <w:name w:val="WW8Num13z2"/>
    <w:rsid w:val="004957C8"/>
    <w:rPr>
      <w:rFonts w:ascii="Wingdings" w:hAnsi="Wingdings"/>
    </w:rPr>
  </w:style>
  <w:style w:type="character" w:customStyle="1" w:styleId="WW8Num13z3">
    <w:name w:val="WW8Num13z3"/>
    <w:rsid w:val="004957C8"/>
    <w:rPr>
      <w:rFonts w:ascii="Symbol" w:hAnsi="Symbol"/>
    </w:rPr>
  </w:style>
  <w:style w:type="character" w:customStyle="1" w:styleId="WW8Num14z0">
    <w:name w:val="WW8Num14z0"/>
    <w:rsid w:val="004957C8"/>
    <w:rPr>
      <w:rFonts w:ascii="Wingdings" w:hAnsi="Wingdings"/>
      <w:color w:val="145AA8"/>
    </w:rPr>
  </w:style>
  <w:style w:type="character" w:customStyle="1" w:styleId="WW8Num14z1">
    <w:name w:val="WW8Num14z1"/>
    <w:rsid w:val="004957C8"/>
    <w:rPr>
      <w:rFonts w:ascii="Courier New" w:hAnsi="Courier New" w:cs="Courier New"/>
    </w:rPr>
  </w:style>
  <w:style w:type="character" w:customStyle="1" w:styleId="WW8Num14z2">
    <w:name w:val="WW8Num14z2"/>
    <w:rsid w:val="004957C8"/>
    <w:rPr>
      <w:rFonts w:ascii="Wingdings" w:hAnsi="Wingdings"/>
    </w:rPr>
  </w:style>
  <w:style w:type="character" w:customStyle="1" w:styleId="WW8Num14z3">
    <w:name w:val="WW8Num14z3"/>
    <w:rsid w:val="004957C8"/>
    <w:rPr>
      <w:rFonts w:ascii="Symbol" w:hAnsi="Symbol"/>
    </w:rPr>
  </w:style>
  <w:style w:type="character" w:customStyle="1" w:styleId="WW8Num15z0">
    <w:name w:val="WW8Num15z0"/>
    <w:rsid w:val="004957C8"/>
    <w:rPr>
      <w:rFonts w:ascii="Wingdings" w:hAnsi="Wingdings"/>
      <w:color w:val="0082B0"/>
    </w:rPr>
  </w:style>
  <w:style w:type="character" w:customStyle="1" w:styleId="WW8Num15z1">
    <w:name w:val="WW8Num15z1"/>
    <w:rsid w:val="004957C8"/>
    <w:rPr>
      <w:rFonts w:ascii="Courier New" w:hAnsi="Courier New" w:cs="Courier New"/>
    </w:rPr>
  </w:style>
  <w:style w:type="character" w:customStyle="1" w:styleId="WW8Num15z2">
    <w:name w:val="WW8Num15z2"/>
    <w:rsid w:val="004957C8"/>
    <w:rPr>
      <w:rFonts w:ascii="Wingdings" w:hAnsi="Wingdings"/>
    </w:rPr>
  </w:style>
  <w:style w:type="character" w:customStyle="1" w:styleId="WW8Num15z3">
    <w:name w:val="WW8Num15z3"/>
    <w:rsid w:val="004957C8"/>
    <w:rPr>
      <w:rFonts w:ascii="Symbol" w:hAnsi="Symbol"/>
    </w:rPr>
  </w:style>
  <w:style w:type="character" w:customStyle="1" w:styleId="WW8Num16z0">
    <w:name w:val="WW8Num16z0"/>
    <w:rsid w:val="004957C8"/>
    <w:rPr>
      <w:rFonts w:ascii="Wingdings" w:hAnsi="Wingdings"/>
      <w:color w:val="0082B0"/>
    </w:rPr>
  </w:style>
  <w:style w:type="character" w:customStyle="1" w:styleId="WW8Num16z1">
    <w:name w:val="WW8Num16z1"/>
    <w:rsid w:val="004957C8"/>
    <w:rPr>
      <w:rFonts w:ascii="Courier New" w:hAnsi="Courier New" w:cs="Courier New"/>
    </w:rPr>
  </w:style>
  <w:style w:type="character" w:customStyle="1" w:styleId="WW8Num16z2">
    <w:name w:val="WW8Num16z2"/>
    <w:rsid w:val="004957C8"/>
    <w:rPr>
      <w:rFonts w:ascii="Wingdings" w:hAnsi="Wingdings"/>
    </w:rPr>
  </w:style>
  <w:style w:type="character" w:customStyle="1" w:styleId="WW8Num16z3">
    <w:name w:val="WW8Num16z3"/>
    <w:rsid w:val="004957C8"/>
    <w:rPr>
      <w:rFonts w:ascii="Symbol" w:hAnsi="Symbol"/>
    </w:rPr>
  </w:style>
  <w:style w:type="character" w:customStyle="1" w:styleId="WW8Num17z0">
    <w:name w:val="WW8Num17z0"/>
    <w:rsid w:val="004957C8"/>
    <w:rPr>
      <w:rFonts w:ascii="Symbol" w:hAnsi="Symbol"/>
    </w:rPr>
  </w:style>
  <w:style w:type="character" w:customStyle="1" w:styleId="WW8Num17z1">
    <w:name w:val="WW8Num17z1"/>
    <w:rsid w:val="004957C8"/>
    <w:rPr>
      <w:rFonts w:ascii="Courier New" w:hAnsi="Courier New" w:cs="Courier New"/>
    </w:rPr>
  </w:style>
  <w:style w:type="character" w:customStyle="1" w:styleId="WW8Num17z2">
    <w:name w:val="WW8Num17z2"/>
    <w:rsid w:val="004957C8"/>
    <w:rPr>
      <w:rFonts w:ascii="Wingdings" w:hAnsi="Wingdings"/>
    </w:rPr>
  </w:style>
  <w:style w:type="character" w:customStyle="1" w:styleId="WW8Num18z0">
    <w:name w:val="WW8Num18z0"/>
    <w:rsid w:val="004957C8"/>
    <w:rPr>
      <w:rFonts w:ascii="Wingdings" w:hAnsi="Wingdings"/>
      <w:color w:val="0082B0"/>
    </w:rPr>
  </w:style>
  <w:style w:type="character" w:customStyle="1" w:styleId="WW8Num18z1">
    <w:name w:val="WW8Num18z1"/>
    <w:rsid w:val="004957C8"/>
    <w:rPr>
      <w:rFonts w:ascii="Courier New" w:hAnsi="Courier New" w:cs="Courier New"/>
    </w:rPr>
  </w:style>
  <w:style w:type="character" w:customStyle="1" w:styleId="WW8Num18z2">
    <w:name w:val="WW8Num18z2"/>
    <w:rsid w:val="004957C8"/>
    <w:rPr>
      <w:rFonts w:ascii="Wingdings" w:hAnsi="Wingdings"/>
    </w:rPr>
  </w:style>
  <w:style w:type="character" w:customStyle="1" w:styleId="WW8Num18z3">
    <w:name w:val="WW8Num18z3"/>
    <w:rsid w:val="004957C8"/>
    <w:rPr>
      <w:rFonts w:ascii="Symbol" w:hAnsi="Symbol"/>
    </w:rPr>
  </w:style>
  <w:style w:type="character" w:customStyle="1" w:styleId="WW8Num19z0">
    <w:name w:val="WW8Num19z0"/>
    <w:rsid w:val="004957C8"/>
    <w:rPr>
      <w:rFonts w:ascii="Wingdings" w:hAnsi="Wingdings"/>
      <w:color w:val="0082B0"/>
    </w:rPr>
  </w:style>
  <w:style w:type="character" w:customStyle="1" w:styleId="WW8Num19z1">
    <w:name w:val="WW8Num19z1"/>
    <w:rsid w:val="004957C8"/>
    <w:rPr>
      <w:rFonts w:ascii="Courier New" w:hAnsi="Courier New" w:cs="Courier New"/>
    </w:rPr>
  </w:style>
  <w:style w:type="character" w:customStyle="1" w:styleId="WW8Num19z2">
    <w:name w:val="WW8Num19z2"/>
    <w:rsid w:val="004957C8"/>
    <w:rPr>
      <w:rFonts w:ascii="Wingdings" w:hAnsi="Wingdings"/>
    </w:rPr>
  </w:style>
  <w:style w:type="character" w:customStyle="1" w:styleId="WW8Num19z3">
    <w:name w:val="WW8Num19z3"/>
    <w:rsid w:val="004957C8"/>
    <w:rPr>
      <w:rFonts w:ascii="Symbol" w:hAnsi="Symbol"/>
    </w:rPr>
  </w:style>
  <w:style w:type="character" w:customStyle="1" w:styleId="WW8Num20z0">
    <w:name w:val="WW8Num20z0"/>
    <w:rsid w:val="004957C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957C8"/>
    <w:rPr>
      <w:rFonts w:ascii="Courier New" w:hAnsi="Courier New" w:cs="Courier New"/>
    </w:rPr>
  </w:style>
  <w:style w:type="character" w:customStyle="1" w:styleId="WW8Num20z2">
    <w:name w:val="WW8Num20z2"/>
    <w:rsid w:val="004957C8"/>
    <w:rPr>
      <w:rFonts w:ascii="Wingdings" w:hAnsi="Wingdings"/>
    </w:rPr>
  </w:style>
  <w:style w:type="character" w:customStyle="1" w:styleId="WW8Num20z3">
    <w:name w:val="WW8Num20z3"/>
    <w:rsid w:val="004957C8"/>
    <w:rPr>
      <w:rFonts w:ascii="Symbol" w:hAnsi="Symbol"/>
    </w:rPr>
  </w:style>
  <w:style w:type="character" w:customStyle="1" w:styleId="WW8Num21z0">
    <w:name w:val="WW8Num21z0"/>
    <w:rsid w:val="004957C8"/>
    <w:rPr>
      <w:rFonts w:ascii="Wingdings" w:hAnsi="Wingdings"/>
      <w:color w:val="0082B0"/>
    </w:rPr>
  </w:style>
  <w:style w:type="character" w:customStyle="1" w:styleId="WW8Num21z1">
    <w:name w:val="WW8Num21z1"/>
    <w:rsid w:val="004957C8"/>
    <w:rPr>
      <w:rFonts w:ascii="Courier New" w:hAnsi="Courier New" w:cs="Courier New"/>
    </w:rPr>
  </w:style>
  <w:style w:type="character" w:customStyle="1" w:styleId="WW8Num21z2">
    <w:name w:val="WW8Num21z2"/>
    <w:rsid w:val="004957C8"/>
    <w:rPr>
      <w:rFonts w:ascii="Wingdings" w:hAnsi="Wingdings"/>
    </w:rPr>
  </w:style>
  <w:style w:type="character" w:customStyle="1" w:styleId="WW8Num21z3">
    <w:name w:val="WW8Num21z3"/>
    <w:rsid w:val="004957C8"/>
    <w:rPr>
      <w:rFonts w:ascii="Symbol" w:hAnsi="Symbol"/>
    </w:rPr>
  </w:style>
  <w:style w:type="character" w:customStyle="1" w:styleId="WW8Num23z0">
    <w:name w:val="WW8Num23z0"/>
    <w:rsid w:val="004957C8"/>
    <w:rPr>
      <w:rFonts w:ascii="Wingdings" w:hAnsi="Wingdings"/>
      <w:color w:val="0082B0"/>
    </w:rPr>
  </w:style>
  <w:style w:type="character" w:customStyle="1" w:styleId="WW8Num23z1">
    <w:name w:val="WW8Num23z1"/>
    <w:rsid w:val="004957C8"/>
    <w:rPr>
      <w:rFonts w:ascii="Courier New" w:hAnsi="Courier New" w:cs="Courier New"/>
    </w:rPr>
  </w:style>
  <w:style w:type="character" w:customStyle="1" w:styleId="WW8Num23z2">
    <w:name w:val="WW8Num23z2"/>
    <w:rsid w:val="004957C8"/>
    <w:rPr>
      <w:rFonts w:ascii="Wingdings" w:hAnsi="Wingdings"/>
    </w:rPr>
  </w:style>
  <w:style w:type="character" w:customStyle="1" w:styleId="WW8Num23z3">
    <w:name w:val="WW8Num23z3"/>
    <w:rsid w:val="004957C8"/>
    <w:rPr>
      <w:rFonts w:ascii="Symbol" w:hAnsi="Symbol"/>
    </w:rPr>
  </w:style>
  <w:style w:type="character" w:customStyle="1" w:styleId="WW8Num24z0">
    <w:name w:val="WW8Num24z0"/>
    <w:rsid w:val="004957C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957C8"/>
    <w:rPr>
      <w:rFonts w:ascii="Courier New" w:hAnsi="Courier New" w:cs="Courier New"/>
    </w:rPr>
  </w:style>
  <w:style w:type="character" w:customStyle="1" w:styleId="WW8Num24z2">
    <w:name w:val="WW8Num24z2"/>
    <w:rsid w:val="004957C8"/>
    <w:rPr>
      <w:rFonts w:ascii="Wingdings" w:hAnsi="Wingdings"/>
    </w:rPr>
  </w:style>
  <w:style w:type="character" w:customStyle="1" w:styleId="WW8Num24z3">
    <w:name w:val="WW8Num24z3"/>
    <w:rsid w:val="004957C8"/>
    <w:rPr>
      <w:rFonts w:ascii="Symbol" w:hAnsi="Symbol"/>
    </w:rPr>
  </w:style>
  <w:style w:type="character" w:customStyle="1" w:styleId="WW8Num25z0">
    <w:name w:val="WW8Num25z0"/>
    <w:rsid w:val="004957C8"/>
    <w:rPr>
      <w:rFonts w:ascii="Wingdings" w:hAnsi="Wingdings"/>
      <w:color w:val="0082B0"/>
    </w:rPr>
  </w:style>
  <w:style w:type="character" w:customStyle="1" w:styleId="WW8Num25z1">
    <w:name w:val="WW8Num25z1"/>
    <w:rsid w:val="004957C8"/>
    <w:rPr>
      <w:rFonts w:ascii="Courier New" w:hAnsi="Courier New" w:cs="Courier New"/>
    </w:rPr>
  </w:style>
  <w:style w:type="character" w:customStyle="1" w:styleId="WW8Num25z2">
    <w:name w:val="WW8Num25z2"/>
    <w:rsid w:val="004957C8"/>
    <w:rPr>
      <w:rFonts w:ascii="Wingdings" w:hAnsi="Wingdings"/>
    </w:rPr>
  </w:style>
  <w:style w:type="character" w:customStyle="1" w:styleId="WW8Num25z3">
    <w:name w:val="WW8Num25z3"/>
    <w:rsid w:val="004957C8"/>
    <w:rPr>
      <w:rFonts w:ascii="Symbol" w:hAnsi="Symbol"/>
    </w:rPr>
  </w:style>
  <w:style w:type="character" w:customStyle="1" w:styleId="WW8Num26z0">
    <w:name w:val="WW8Num26z0"/>
    <w:rsid w:val="004957C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957C8"/>
    <w:rPr>
      <w:rFonts w:ascii="Courier New" w:hAnsi="Courier New" w:cs="Courier New"/>
    </w:rPr>
  </w:style>
  <w:style w:type="character" w:customStyle="1" w:styleId="WW8Num26z2">
    <w:name w:val="WW8Num26z2"/>
    <w:rsid w:val="004957C8"/>
    <w:rPr>
      <w:rFonts w:ascii="Wingdings" w:hAnsi="Wingdings"/>
    </w:rPr>
  </w:style>
  <w:style w:type="character" w:customStyle="1" w:styleId="WW8Num26z3">
    <w:name w:val="WW8Num26z3"/>
    <w:rsid w:val="004957C8"/>
    <w:rPr>
      <w:rFonts w:ascii="Symbol" w:hAnsi="Symbol"/>
    </w:rPr>
  </w:style>
  <w:style w:type="character" w:customStyle="1" w:styleId="WW8Num27z0">
    <w:name w:val="WW8Num27z0"/>
    <w:rsid w:val="004957C8"/>
    <w:rPr>
      <w:rFonts w:ascii="Wingdings" w:hAnsi="Wingdings"/>
      <w:color w:val="0082B0"/>
    </w:rPr>
  </w:style>
  <w:style w:type="character" w:customStyle="1" w:styleId="WW8Num27z1">
    <w:name w:val="WW8Num27z1"/>
    <w:rsid w:val="004957C8"/>
    <w:rPr>
      <w:rFonts w:ascii="Courier New" w:hAnsi="Courier New" w:cs="Courier New"/>
    </w:rPr>
  </w:style>
  <w:style w:type="character" w:customStyle="1" w:styleId="WW8Num27z2">
    <w:name w:val="WW8Num27z2"/>
    <w:rsid w:val="004957C8"/>
    <w:rPr>
      <w:rFonts w:ascii="Wingdings" w:hAnsi="Wingdings"/>
    </w:rPr>
  </w:style>
  <w:style w:type="character" w:customStyle="1" w:styleId="WW8Num27z3">
    <w:name w:val="WW8Num27z3"/>
    <w:rsid w:val="004957C8"/>
    <w:rPr>
      <w:rFonts w:ascii="Symbol" w:hAnsi="Symbol"/>
    </w:rPr>
  </w:style>
  <w:style w:type="character" w:customStyle="1" w:styleId="WW8Num28z0">
    <w:name w:val="WW8Num28z0"/>
    <w:rsid w:val="004957C8"/>
    <w:rPr>
      <w:rFonts w:ascii="Wingdings" w:hAnsi="Wingdings"/>
      <w:color w:val="0082B0"/>
    </w:rPr>
  </w:style>
  <w:style w:type="character" w:customStyle="1" w:styleId="WW8Num28z1">
    <w:name w:val="WW8Num28z1"/>
    <w:rsid w:val="004957C8"/>
    <w:rPr>
      <w:rFonts w:ascii="Courier New" w:hAnsi="Courier New" w:cs="Courier New"/>
    </w:rPr>
  </w:style>
  <w:style w:type="character" w:customStyle="1" w:styleId="WW8Num28z2">
    <w:name w:val="WW8Num28z2"/>
    <w:rsid w:val="004957C8"/>
    <w:rPr>
      <w:rFonts w:ascii="Wingdings" w:hAnsi="Wingdings"/>
    </w:rPr>
  </w:style>
  <w:style w:type="character" w:customStyle="1" w:styleId="WW8Num28z3">
    <w:name w:val="WW8Num28z3"/>
    <w:rsid w:val="004957C8"/>
    <w:rPr>
      <w:rFonts w:ascii="Symbol" w:hAnsi="Symbol"/>
    </w:rPr>
  </w:style>
  <w:style w:type="character" w:customStyle="1" w:styleId="WW8Num30z0">
    <w:name w:val="WW8Num30z0"/>
    <w:rsid w:val="004957C8"/>
    <w:rPr>
      <w:rFonts w:ascii="Wingdings" w:hAnsi="Wingdings"/>
      <w:color w:val="0082B0"/>
    </w:rPr>
  </w:style>
  <w:style w:type="character" w:customStyle="1" w:styleId="WW8Num30z1">
    <w:name w:val="WW8Num30z1"/>
    <w:rsid w:val="004957C8"/>
    <w:rPr>
      <w:rFonts w:ascii="Courier New" w:hAnsi="Courier New" w:cs="Courier New"/>
    </w:rPr>
  </w:style>
  <w:style w:type="character" w:customStyle="1" w:styleId="WW8Num30z2">
    <w:name w:val="WW8Num30z2"/>
    <w:rsid w:val="004957C8"/>
    <w:rPr>
      <w:rFonts w:ascii="Wingdings" w:hAnsi="Wingdings"/>
    </w:rPr>
  </w:style>
  <w:style w:type="character" w:customStyle="1" w:styleId="WW8Num30z3">
    <w:name w:val="WW8Num30z3"/>
    <w:rsid w:val="004957C8"/>
    <w:rPr>
      <w:rFonts w:ascii="Symbol" w:hAnsi="Symbol"/>
    </w:rPr>
  </w:style>
  <w:style w:type="character" w:customStyle="1" w:styleId="WW8Num31z0">
    <w:name w:val="WW8Num31z0"/>
    <w:rsid w:val="004957C8"/>
    <w:rPr>
      <w:rFonts w:ascii="Symbol" w:hAnsi="Symbol"/>
    </w:rPr>
  </w:style>
  <w:style w:type="character" w:customStyle="1" w:styleId="WW8Num31z1">
    <w:name w:val="WW8Num31z1"/>
    <w:rsid w:val="004957C8"/>
    <w:rPr>
      <w:rFonts w:ascii="Courier New" w:hAnsi="Courier New" w:cs="Courier New"/>
    </w:rPr>
  </w:style>
  <w:style w:type="character" w:customStyle="1" w:styleId="WW8Num31z2">
    <w:name w:val="WW8Num31z2"/>
    <w:rsid w:val="004957C8"/>
    <w:rPr>
      <w:rFonts w:ascii="Wingdings" w:hAnsi="Wingdings"/>
    </w:rPr>
  </w:style>
  <w:style w:type="character" w:customStyle="1" w:styleId="10">
    <w:name w:val="Основной шрифт абзаца1"/>
    <w:rsid w:val="004957C8"/>
  </w:style>
  <w:style w:type="character" w:customStyle="1" w:styleId="20">
    <w:name w:val="Знак Знак2"/>
    <w:rsid w:val="004957C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957C8"/>
    <w:rPr>
      <w:color w:val="0000FF"/>
      <w:u w:val="single"/>
    </w:rPr>
  </w:style>
  <w:style w:type="character" w:customStyle="1" w:styleId="11">
    <w:name w:val="Знак Знак1"/>
    <w:rsid w:val="004957C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957C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957C8"/>
    <w:rPr>
      <w:rFonts w:cs="Times New Roman"/>
    </w:rPr>
  </w:style>
  <w:style w:type="character" w:customStyle="1" w:styleId="a4">
    <w:name w:val="Знак Знак"/>
    <w:rsid w:val="004957C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957C8"/>
    <w:rPr>
      <w:i/>
      <w:iCs/>
    </w:rPr>
  </w:style>
  <w:style w:type="character" w:styleId="a6">
    <w:name w:val="Strong"/>
    <w:uiPriority w:val="22"/>
    <w:qFormat/>
    <w:rsid w:val="004957C8"/>
    <w:rPr>
      <w:b/>
      <w:bCs/>
    </w:rPr>
  </w:style>
  <w:style w:type="character" w:styleId="a7">
    <w:name w:val="FollowedHyperlink"/>
    <w:rsid w:val="004957C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957C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957C8"/>
    <w:pPr>
      <w:spacing w:after="120"/>
    </w:pPr>
  </w:style>
  <w:style w:type="paragraph" w:styleId="ab">
    <w:name w:val="List"/>
    <w:basedOn w:val="a9"/>
    <w:rsid w:val="004957C8"/>
    <w:rPr>
      <w:rFonts w:ascii="Arial" w:hAnsi="Arial" w:cs="Mangal"/>
    </w:rPr>
  </w:style>
  <w:style w:type="paragraph" w:customStyle="1" w:styleId="12">
    <w:name w:val="Название1"/>
    <w:basedOn w:val="a"/>
    <w:rsid w:val="004957C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957C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957C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957C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957C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957C8"/>
    <w:pPr>
      <w:spacing w:before="280" w:after="119"/>
    </w:pPr>
  </w:style>
  <w:style w:type="paragraph" w:styleId="af">
    <w:name w:val="Body Text Indent"/>
    <w:basedOn w:val="a"/>
    <w:link w:val="af0"/>
    <w:rsid w:val="004957C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957C8"/>
    <w:pPr>
      <w:spacing w:after="120" w:line="480" w:lineRule="auto"/>
    </w:pPr>
  </w:style>
  <w:style w:type="paragraph" w:customStyle="1" w:styleId="af1">
    <w:name w:val="Содержимое таблицы"/>
    <w:basedOn w:val="a"/>
    <w:rsid w:val="004957C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957C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957C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957C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957C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957C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957C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5E1D-33E8-4B8D-921E-6FC97C32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Самкова Ольга Андреевна</cp:lastModifiedBy>
  <cp:revision>7</cp:revision>
  <cp:lastPrinted>2019-02-25T08:14:00Z</cp:lastPrinted>
  <dcterms:created xsi:type="dcterms:W3CDTF">2020-02-06T03:01:00Z</dcterms:created>
  <dcterms:modified xsi:type="dcterms:W3CDTF">2020-02-10T03:46:00Z</dcterms:modified>
</cp:coreProperties>
</file>