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777" w:rsidRPr="006610F2" w:rsidRDefault="00631777" w:rsidP="00631777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631777">
        <w:rPr>
          <w:rFonts w:eastAsia="Times New Roman" w:cs="Arial"/>
          <w:b/>
          <w:sz w:val="28"/>
          <w:szCs w:val="28"/>
        </w:rPr>
        <w:t xml:space="preserve">Федеральная Кадастровая палата сообщает о проведении </w:t>
      </w:r>
      <w:proofErr w:type="spellStart"/>
      <w:r w:rsidRPr="00631777">
        <w:rPr>
          <w:rFonts w:eastAsia="Times New Roman" w:cs="Arial"/>
          <w:b/>
          <w:sz w:val="28"/>
          <w:szCs w:val="28"/>
        </w:rPr>
        <w:t>вебинара</w:t>
      </w:r>
      <w:proofErr w:type="spellEnd"/>
    </w:p>
    <w:p w:rsidR="00631777" w:rsidRPr="0006045D" w:rsidRDefault="00631777" w:rsidP="00631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06045D">
        <w:rPr>
          <w:rFonts w:eastAsia="Times New Roman" w:cs="Arial"/>
          <w:vanish/>
          <w:sz w:val="24"/>
          <w:szCs w:val="24"/>
        </w:rPr>
        <w:t>Начало формы</w:t>
      </w:r>
    </w:p>
    <w:p w:rsidR="00631777" w:rsidRPr="0006045D" w:rsidRDefault="00631777" w:rsidP="00631777">
      <w:pPr>
        <w:pBdr>
          <w:top w:val="single" w:sz="6" w:space="1" w:color="auto"/>
        </w:pBdr>
        <w:spacing w:after="0" w:line="240" w:lineRule="auto"/>
        <w:ind w:firstLine="709"/>
        <w:jc w:val="center"/>
        <w:rPr>
          <w:rFonts w:eastAsia="Times New Roman" w:cs="Arial"/>
          <w:vanish/>
          <w:sz w:val="24"/>
          <w:szCs w:val="24"/>
        </w:rPr>
      </w:pPr>
      <w:r w:rsidRPr="0006045D">
        <w:rPr>
          <w:rFonts w:eastAsia="Times New Roman" w:cs="Arial"/>
          <w:vanish/>
          <w:sz w:val="24"/>
          <w:szCs w:val="24"/>
        </w:rPr>
        <w:t>Конец формы</w:t>
      </w: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Arial"/>
          <w:vanish/>
          <w:sz w:val="24"/>
          <w:szCs w:val="24"/>
        </w:rPr>
      </w:pP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Arial"/>
          <w:vanish/>
          <w:sz w:val="24"/>
          <w:szCs w:val="24"/>
        </w:rPr>
      </w:pP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Arial"/>
          <w:vanish/>
          <w:sz w:val="24"/>
          <w:szCs w:val="24"/>
        </w:rPr>
      </w:pP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Arial"/>
          <w:vanish/>
          <w:sz w:val="24"/>
          <w:szCs w:val="24"/>
        </w:rPr>
      </w:pP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Arial"/>
          <w:vanish/>
          <w:sz w:val="24"/>
          <w:szCs w:val="24"/>
        </w:rPr>
      </w:pP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610F2">
        <w:rPr>
          <w:rFonts w:eastAsia="Times New Roman" w:cs="Times New Roman"/>
          <w:sz w:val="24"/>
          <w:szCs w:val="24"/>
        </w:rPr>
        <w:t xml:space="preserve">23 апреля </w:t>
      </w:r>
      <w:hyperlink r:id="rId8" w:history="1">
        <w:r w:rsidRPr="006610F2">
          <w:rPr>
            <w:rStyle w:val="a9"/>
            <w:rFonts w:eastAsia="Times New Roman" w:cs="Times New Roman"/>
            <w:sz w:val="24"/>
            <w:szCs w:val="24"/>
          </w:rPr>
          <w:t>Федеральной Кадастровой палатой</w:t>
        </w:r>
      </w:hyperlink>
      <w:r w:rsidRPr="006610F2">
        <w:rPr>
          <w:rFonts w:eastAsia="Times New Roman" w:cs="Times New Roman"/>
          <w:sz w:val="24"/>
          <w:szCs w:val="24"/>
        </w:rPr>
        <w:t xml:space="preserve"> запланировано проведение </w:t>
      </w:r>
      <w:proofErr w:type="spellStart"/>
      <w:r w:rsidRPr="006610F2">
        <w:rPr>
          <w:rFonts w:eastAsia="Times New Roman" w:cs="Times New Roman"/>
          <w:sz w:val="24"/>
          <w:szCs w:val="24"/>
        </w:rPr>
        <w:t>вебинара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по теме «</w:t>
      </w:r>
      <w:proofErr w:type="spellStart"/>
      <w:r w:rsidRPr="006610F2">
        <w:rPr>
          <w:rFonts w:eastAsia="Times New Roman" w:cs="Times New Roman"/>
          <w:sz w:val="24"/>
          <w:szCs w:val="24"/>
        </w:rPr>
        <w:t>Техплан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» в 10:00 по московскому времени. Информацию о проведении </w:t>
      </w:r>
      <w:proofErr w:type="spellStart"/>
      <w:r w:rsidRPr="006610F2">
        <w:rPr>
          <w:rFonts w:eastAsia="Times New Roman" w:cs="Times New Roman"/>
          <w:sz w:val="24"/>
          <w:szCs w:val="24"/>
        </w:rPr>
        <w:t>вебинара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можно найти на специальном сайте, посвященном лекциям и </w:t>
      </w:r>
      <w:proofErr w:type="spellStart"/>
      <w:r w:rsidRPr="006610F2">
        <w:rPr>
          <w:rFonts w:eastAsia="Times New Roman" w:cs="Times New Roman"/>
          <w:sz w:val="24"/>
          <w:szCs w:val="24"/>
        </w:rPr>
        <w:t>вебинарам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ведомства: </w:t>
      </w:r>
      <w:hyperlink r:id="rId9" w:history="1">
        <w:r w:rsidRPr="006610F2">
          <w:rPr>
            <w:rStyle w:val="a9"/>
            <w:rFonts w:eastAsia="Times New Roman" w:cs="Times New Roman"/>
            <w:sz w:val="24"/>
            <w:szCs w:val="24"/>
          </w:rPr>
          <w:t>https://webinar.kadastr.ru/</w:t>
        </w:r>
      </w:hyperlink>
      <w:r w:rsidRPr="006610F2">
        <w:rPr>
          <w:rFonts w:eastAsia="Times New Roman" w:cs="Times New Roman"/>
          <w:sz w:val="24"/>
          <w:szCs w:val="24"/>
        </w:rPr>
        <w:t xml:space="preserve">. </w:t>
      </w: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610F2">
        <w:rPr>
          <w:rFonts w:eastAsia="Times New Roman" w:cs="Times New Roman"/>
          <w:sz w:val="24"/>
          <w:szCs w:val="24"/>
        </w:rPr>
        <w:t xml:space="preserve">На </w:t>
      </w:r>
      <w:proofErr w:type="spellStart"/>
      <w:r w:rsidRPr="006610F2">
        <w:rPr>
          <w:rFonts w:eastAsia="Times New Roman" w:cs="Times New Roman"/>
          <w:sz w:val="24"/>
          <w:szCs w:val="24"/>
        </w:rPr>
        <w:t>вебинаре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«</w:t>
      </w:r>
      <w:proofErr w:type="spellStart"/>
      <w:r w:rsidRPr="006610F2">
        <w:rPr>
          <w:rFonts w:eastAsia="Times New Roman" w:cs="Times New Roman"/>
          <w:sz w:val="24"/>
          <w:szCs w:val="24"/>
        </w:rPr>
        <w:t>Техплан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будут рассмотрены важные моменты: структура и оформление </w:t>
      </w:r>
      <w:proofErr w:type="spellStart"/>
      <w:r w:rsidRPr="006610F2">
        <w:rPr>
          <w:rFonts w:eastAsia="Times New Roman" w:cs="Times New Roman"/>
          <w:sz w:val="24"/>
          <w:szCs w:val="24"/>
        </w:rPr>
        <w:t>техплана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; основания для подготовки; требования к описанию и расчету площадей; нововведения закона №340-ФЗ; пояснения к XML-схемам; специфика </w:t>
      </w:r>
      <w:proofErr w:type="spellStart"/>
      <w:r w:rsidRPr="006610F2">
        <w:rPr>
          <w:rFonts w:eastAsia="Times New Roman" w:cs="Times New Roman"/>
          <w:sz w:val="24"/>
          <w:szCs w:val="24"/>
        </w:rPr>
        <w:t>техпланов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помещения, нежилого здания, объекта незавершенного строительства, индивидуального жилого дома, садового дома, </w:t>
      </w:r>
      <w:proofErr w:type="spellStart"/>
      <w:r w:rsidRPr="006610F2">
        <w:rPr>
          <w:rFonts w:eastAsia="Times New Roman" w:cs="Times New Roman"/>
          <w:sz w:val="24"/>
          <w:szCs w:val="24"/>
        </w:rPr>
        <w:t>машино-места</w:t>
      </w:r>
      <w:proofErr w:type="spellEnd"/>
      <w:r w:rsidRPr="006610F2">
        <w:rPr>
          <w:rFonts w:eastAsia="Times New Roman" w:cs="Times New Roman"/>
          <w:sz w:val="24"/>
          <w:szCs w:val="24"/>
        </w:rPr>
        <w:t>.</w:t>
      </w:r>
    </w:p>
    <w:p w:rsidR="00631777" w:rsidRDefault="00631777" w:rsidP="00631777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 w:rsidRPr="006610F2">
        <w:rPr>
          <w:rFonts w:eastAsia="Times New Roman" w:cs="Times New Roman"/>
          <w:sz w:val="24"/>
          <w:szCs w:val="24"/>
        </w:rPr>
        <w:t xml:space="preserve">Формат </w:t>
      </w:r>
      <w:proofErr w:type="spellStart"/>
      <w:r w:rsidRPr="006610F2">
        <w:rPr>
          <w:rFonts w:eastAsia="Times New Roman" w:cs="Times New Roman"/>
          <w:sz w:val="24"/>
          <w:szCs w:val="24"/>
        </w:rPr>
        <w:t>вебинара</w:t>
      </w:r>
      <w:proofErr w:type="spellEnd"/>
      <w:r w:rsidRPr="006610F2">
        <w:rPr>
          <w:rFonts w:eastAsia="Times New Roman" w:cs="Times New Roman"/>
          <w:sz w:val="24"/>
          <w:szCs w:val="24"/>
        </w:rPr>
        <w:t xml:space="preserve"> позволяет получить ответы на любые интересующие</w:t>
      </w:r>
      <w:r>
        <w:rPr>
          <w:rFonts w:eastAsia="Times New Roman" w:cs="Times New Roman"/>
          <w:sz w:val="24"/>
          <w:szCs w:val="24"/>
        </w:rPr>
        <w:t xml:space="preserve"> вопросы по заявленной теме</w:t>
      </w:r>
      <w:r w:rsidRPr="006610F2">
        <w:rPr>
          <w:rFonts w:eastAsia="Times New Roman" w:cs="Times New Roman"/>
          <w:sz w:val="24"/>
          <w:szCs w:val="24"/>
        </w:rPr>
        <w:t>. Продолжительность</w:t>
      </w:r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вебинара</w:t>
      </w:r>
      <w:proofErr w:type="spellEnd"/>
      <w:r w:rsidRPr="006610F2">
        <w:rPr>
          <w:rFonts w:eastAsia="Times New Roman" w:cs="Times New Roman"/>
          <w:sz w:val="24"/>
          <w:szCs w:val="24"/>
        </w:rPr>
        <w:t>: 90 минут.</w:t>
      </w:r>
      <w:r>
        <w:rPr>
          <w:rFonts w:eastAsia="Times New Roman" w:cs="Times New Roman"/>
          <w:sz w:val="24"/>
          <w:szCs w:val="24"/>
        </w:rPr>
        <w:t xml:space="preserve"> </w:t>
      </w:r>
      <w:r w:rsidRPr="006610F2">
        <w:rPr>
          <w:rFonts w:eastAsia="Times New Roman" w:cs="Times New Roman"/>
          <w:sz w:val="24"/>
          <w:szCs w:val="24"/>
        </w:rPr>
        <w:t>С</w:t>
      </w:r>
      <w:r>
        <w:rPr>
          <w:rFonts w:eastAsia="Times New Roman" w:cs="Times New Roman"/>
          <w:sz w:val="24"/>
          <w:szCs w:val="24"/>
        </w:rPr>
        <w:t xml:space="preserve">рок приема заявок </w:t>
      </w:r>
      <w:r w:rsidRPr="006610F2">
        <w:rPr>
          <w:rFonts w:eastAsia="Times New Roman" w:cs="Times New Roman"/>
          <w:sz w:val="24"/>
          <w:szCs w:val="24"/>
        </w:rPr>
        <w:t xml:space="preserve">истекает 20 апреля. </w:t>
      </w:r>
    </w:p>
    <w:p w:rsidR="00631777" w:rsidRPr="006610F2" w:rsidRDefault="00631777" w:rsidP="00631777">
      <w:pPr>
        <w:spacing w:after="0" w:line="24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Для участия в </w:t>
      </w:r>
      <w:proofErr w:type="spellStart"/>
      <w:r>
        <w:rPr>
          <w:rFonts w:eastAsia="Times New Roman" w:cs="Times New Roman"/>
          <w:sz w:val="24"/>
          <w:szCs w:val="24"/>
        </w:rPr>
        <w:t>вебинаре</w:t>
      </w:r>
      <w:proofErr w:type="spellEnd"/>
      <w:r>
        <w:rPr>
          <w:rFonts w:eastAsia="Times New Roman" w:cs="Times New Roman"/>
          <w:sz w:val="24"/>
          <w:szCs w:val="24"/>
        </w:rPr>
        <w:t xml:space="preserve"> или лекции необходимо авторизоваться на сайте, после чего оплатить </w:t>
      </w:r>
      <w:proofErr w:type="gramStart"/>
      <w:r>
        <w:rPr>
          <w:rFonts w:eastAsia="Times New Roman" w:cs="Times New Roman"/>
          <w:sz w:val="24"/>
          <w:szCs w:val="24"/>
        </w:rPr>
        <w:t>интересующую</w:t>
      </w:r>
      <w:proofErr w:type="gramEnd"/>
      <w:r>
        <w:rPr>
          <w:rFonts w:eastAsia="Times New Roman" w:cs="Times New Roman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</w:rPr>
        <w:t>видеолекцию</w:t>
      </w:r>
      <w:proofErr w:type="spellEnd"/>
      <w:r>
        <w:rPr>
          <w:rFonts w:eastAsia="Times New Roman" w:cs="Times New Roman"/>
          <w:sz w:val="24"/>
          <w:szCs w:val="24"/>
        </w:rPr>
        <w:t xml:space="preserve"> или </w:t>
      </w:r>
      <w:proofErr w:type="spellStart"/>
      <w:r>
        <w:rPr>
          <w:rFonts w:eastAsia="Times New Roman" w:cs="Times New Roman"/>
          <w:sz w:val="24"/>
          <w:szCs w:val="24"/>
        </w:rPr>
        <w:t>вебинар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  <w:r w:rsidRPr="006610F2">
        <w:rPr>
          <w:sz w:val="24"/>
          <w:szCs w:val="24"/>
        </w:rPr>
        <w:t>При поступлении оплаты на электронную почту придет соответствующее уведомление.</w:t>
      </w:r>
    </w:p>
    <w:p w:rsidR="00631777" w:rsidRDefault="00631777" w:rsidP="00631777">
      <w:pPr>
        <w:spacing w:after="0" w:line="240" w:lineRule="auto"/>
        <w:ind w:firstLine="709"/>
        <w:rPr>
          <w:sz w:val="24"/>
          <w:szCs w:val="24"/>
        </w:rPr>
      </w:pPr>
      <w:r w:rsidRPr="006610F2">
        <w:rPr>
          <w:rStyle w:val="text"/>
          <w:sz w:val="24"/>
          <w:szCs w:val="24"/>
        </w:rPr>
        <w:t xml:space="preserve">На сайте предусмотрена возможность направить свое предложение о темах будущих видеолекций или </w:t>
      </w:r>
      <w:proofErr w:type="spellStart"/>
      <w:r w:rsidRPr="006610F2">
        <w:rPr>
          <w:rStyle w:val="text"/>
          <w:sz w:val="24"/>
          <w:szCs w:val="24"/>
        </w:rPr>
        <w:t>вебинаров</w:t>
      </w:r>
      <w:proofErr w:type="spellEnd"/>
      <w:r w:rsidRPr="006610F2">
        <w:rPr>
          <w:rStyle w:val="text"/>
          <w:sz w:val="24"/>
          <w:szCs w:val="24"/>
        </w:rPr>
        <w:t xml:space="preserve">. </w:t>
      </w:r>
      <w:r w:rsidRPr="006610F2">
        <w:rPr>
          <w:sz w:val="24"/>
          <w:szCs w:val="24"/>
        </w:rPr>
        <w:t xml:space="preserve">Авторизованным пользователям следует зайти в раздел «Закажите» и проголосовать за предложенные варианты будущих видеолекций или </w:t>
      </w:r>
      <w:proofErr w:type="spellStart"/>
      <w:r w:rsidRPr="006610F2">
        <w:rPr>
          <w:sz w:val="24"/>
          <w:szCs w:val="24"/>
        </w:rPr>
        <w:t>вебинаров</w:t>
      </w:r>
      <w:proofErr w:type="spellEnd"/>
      <w:r w:rsidRPr="006610F2">
        <w:rPr>
          <w:sz w:val="24"/>
          <w:szCs w:val="24"/>
        </w:rPr>
        <w:t xml:space="preserve">. Если в открывшемся списке ожидаемой темы не нашлось, можно воспользоваться строкой обратной связи и предложить свою, нажав кнопку «Предложить тему». Вопросы о порядке участия можно направлять по адресу электронной почты: </w:t>
      </w:r>
      <w:hyperlink r:id="rId10" w:history="1">
        <w:r w:rsidRPr="000376A7">
          <w:rPr>
            <w:rStyle w:val="a9"/>
            <w:sz w:val="24"/>
            <w:szCs w:val="24"/>
          </w:rPr>
          <w:t>infowebinar@kadastr.ru</w:t>
        </w:r>
      </w:hyperlink>
      <w:r w:rsidRPr="006610F2">
        <w:rPr>
          <w:sz w:val="24"/>
          <w:szCs w:val="24"/>
        </w:rPr>
        <w:t>.</w:t>
      </w:r>
    </w:p>
    <w:p w:rsidR="00631777" w:rsidRDefault="00631777" w:rsidP="00631777">
      <w:pPr>
        <w:spacing w:after="0" w:line="240" w:lineRule="auto"/>
        <w:ind w:firstLine="709"/>
        <w:rPr>
          <w:sz w:val="24"/>
          <w:szCs w:val="24"/>
        </w:rPr>
      </w:pPr>
    </w:p>
    <w:p w:rsidR="00631777" w:rsidRPr="00631777" w:rsidRDefault="00631777" w:rsidP="00631777">
      <w:pPr>
        <w:spacing w:after="0" w:line="240" w:lineRule="auto"/>
        <w:ind w:firstLine="709"/>
        <w:jc w:val="right"/>
        <w:rPr>
          <w:i/>
          <w:sz w:val="20"/>
          <w:szCs w:val="20"/>
        </w:rPr>
      </w:pPr>
      <w:r w:rsidRPr="00631777">
        <w:rPr>
          <w:i/>
          <w:sz w:val="20"/>
          <w:szCs w:val="20"/>
        </w:rPr>
        <w:t xml:space="preserve">Материал предоставлен пресс-службой Кадастровой палаты по Новосибирской области. 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</w:t>
    </w:r>
    <w:r w:rsidR="00F41EFF">
      <w:rPr>
        <w:rFonts w:eastAsia="Calibri" w:cs="Segoe UI"/>
        <w:sz w:val="17"/>
        <w:szCs w:val="17"/>
        <w:lang w:eastAsia="en-US"/>
      </w:rPr>
      <w:t>9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95</w:t>
    </w:r>
    <w:r w:rsidRPr="00266DBD">
      <w:rPr>
        <w:rFonts w:eastAsia="Calibri" w:cs="Segoe UI"/>
        <w:sz w:val="17"/>
        <w:szCs w:val="17"/>
        <w:lang w:eastAsia="en-US"/>
      </w:rPr>
      <w:t>-</w:t>
    </w:r>
    <w:r w:rsidR="00F41EFF">
      <w:rPr>
        <w:rFonts w:eastAsia="Calibri" w:cs="Segoe UI"/>
        <w:sz w:val="17"/>
        <w:szCs w:val="17"/>
        <w:lang w:eastAsia="en-US"/>
      </w:rPr>
      <w:t>6</w:t>
    </w:r>
    <w:r w:rsidRPr="00266DBD">
      <w:rPr>
        <w:rFonts w:eastAsia="Calibri" w:cs="Segoe UI"/>
        <w:sz w:val="17"/>
        <w:szCs w:val="17"/>
        <w:lang w:eastAsia="en-US"/>
      </w:rPr>
      <w:t>9</w:t>
    </w:r>
    <w:r w:rsidR="00F41EFF">
      <w:rPr>
        <w:rFonts w:eastAsia="Calibri" w:cs="Segoe UI"/>
        <w:sz w:val="17"/>
        <w:szCs w:val="17"/>
        <w:lang w:eastAsia="en-US"/>
      </w:rPr>
      <w:t xml:space="preserve"> (доб.2100)</w:t>
    </w:r>
  </w:p>
  <w:p w:rsidR="006C740B" w:rsidRPr="006C740B" w:rsidRDefault="008015C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015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8015C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4616B"/>
    <w:rsid w:val="00551784"/>
    <w:rsid w:val="005A415E"/>
    <w:rsid w:val="00631777"/>
    <w:rsid w:val="0065402A"/>
    <w:rsid w:val="006C740B"/>
    <w:rsid w:val="007B12EB"/>
    <w:rsid w:val="008015C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41EFF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character" w:customStyle="1" w:styleId="text">
    <w:name w:val="text"/>
    <w:basedOn w:val="a0"/>
    <w:rsid w:val="00631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webinar@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kadastr.ru/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1F83A-D911-49A7-BEC3-462CF1E89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2019-04-08T06:15:00Z</dcterms:modified>
</cp:coreProperties>
</file>