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46F6" w:rsidRDefault="005F46F6" w:rsidP="005F46F6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Переменчивая погода способствует возникновению происшествий</w:t>
      </w:r>
      <w:proofErr w:type="gramStart"/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</w:t>
      </w:r>
      <w:proofErr w:type="gramEnd"/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Новосибирской области вместе с потеплением пришло усиление ветра и осадки в виде снега, что привело к образованию метелей. </w:t>
      </w:r>
      <w:proofErr w:type="gramStart"/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Неблагоприятные</w:t>
      </w:r>
      <w:proofErr w:type="gramEnd"/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proofErr w:type="spellStart"/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метеоявления</w:t>
      </w:r>
      <w:proofErr w:type="spellEnd"/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способствуют возникновению чрезвычайных ситуаций и происшествий. Главное управление МЧС России по Новосибирской области рекомендует населению учитывать погодные условия и быть внимательными на улице, на д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орогах и при выезде на рыбалку.</w:t>
      </w:r>
    </w:p>
    <w:p w:rsidR="005F46F6" w:rsidRDefault="005F46F6" w:rsidP="005F46F6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Метели приводят к образованию снежных заносов, что может привести к осложнению дорожно-транспортной обстановки. Водителям, особенно тем, кто планирует поездки на дальние расстояния, необходимо обратить особое внимание на техническое состояние своего автомобиля. Уточните прогноз погоды на ближайшие сутки - двое, в зависимости от времени поездки. Следует заранее запастись теплыми вещами и продуктами, не забудьте зарядное устройство для мобильного телефона. Подготовьте аварийный набор на случай форс-мажора. Возможен такой вариант развития событий, когда вы не сможете справиться с ситуацией самостоятельно и придется вызывать помощь. При ухудшении видимости лучше всего переждать снегопад в ближайшем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придорожном кафе или гостинице.</w:t>
      </w:r>
    </w:p>
    <w:p w:rsidR="005F46F6" w:rsidRDefault="005F46F6" w:rsidP="005F46F6">
      <w:pPr>
        <w:ind w:firstLine="708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Особую опасность снежные заносы представляют для «любителей» выезжать на лёд. На крупных водоемах региона, таких как Новосибирское водохранилище и река Обь может образовываться перемёт. В Новосибирской области проезд разреш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ен только по ледовым переправам</w:t>
      </w:r>
    </w:p>
    <w:p w:rsidR="00012F09" w:rsidRPr="005F46F6" w:rsidRDefault="005F46F6" w:rsidP="005F46F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F46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Ежедневно более 550 человек из числа сотрудников МЧС России, правоохранительных органов, представителей местной власти, организаций и ведомств, а также сельских старост и волонтеров усиленно патрулируют водоемы Новосибирской области. Кроме того, межведомственные группы проводят работу по выставлению запрещающих знаков, выявлению мест массового выезда на лёд, профилактические беседы с населением.</w:t>
      </w:r>
    </w:p>
    <w:sectPr w:rsidR="00012F09" w:rsidRPr="005F46F6" w:rsidSect="00012F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46F6"/>
    <w:rsid w:val="00012F09"/>
    <w:rsid w:val="005F46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2F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1566</Characters>
  <Application>Microsoft Office Word</Application>
  <DocSecurity>0</DocSecurity>
  <Lines>13</Lines>
  <Paragraphs>3</Paragraphs>
  <ScaleCrop>false</ScaleCrop>
  <Company>Perscomp</Company>
  <LinksUpToDate>false</LinksUpToDate>
  <CharactersWithSpaces>1837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2021-02-02T12:57:00Z</dcterms:created>
  <dcterms:modified xsi:type="dcterms:W3CDTF">2021-02-02T12:58:00Z</dcterms:modified>
</cp:coreProperties>
</file>