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61A7" w:rsidRPr="006B61A7" w:rsidRDefault="006B61A7" w:rsidP="006B61A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6B61A7">
        <w:rPr>
          <w:rFonts w:ascii="Times New Roman" w:hAnsi="Times New Roman" w:cs="Times New Roman"/>
          <w:b/>
          <w:sz w:val="28"/>
          <w:szCs w:val="28"/>
        </w:rPr>
        <w:t>рофилактические мероприятия «Скорость»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проводит </w:t>
      </w:r>
      <w:r w:rsidRPr="006B61A7">
        <w:rPr>
          <w:rFonts w:ascii="Times New Roman" w:hAnsi="Times New Roman" w:cs="Times New Roman"/>
          <w:b/>
          <w:sz w:val="28"/>
          <w:szCs w:val="28"/>
        </w:rPr>
        <w:t>Госавтоинспекция Новосибирской област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6B61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61A7" w:rsidRPr="006B61A7" w:rsidRDefault="006B61A7" w:rsidP="006B61A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B61A7">
        <w:rPr>
          <w:rFonts w:ascii="Times New Roman" w:hAnsi="Times New Roman" w:cs="Times New Roman"/>
          <w:sz w:val="28"/>
          <w:szCs w:val="28"/>
        </w:rPr>
        <w:t xml:space="preserve"> целях снижения тяжести последствий дорожно-транспортных происшествий и предупреждения </w:t>
      </w:r>
      <w:r w:rsidR="00D17E84">
        <w:rPr>
          <w:rFonts w:ascii="Times New Roman" w:hAnsi="Times New Roman" w:cs="Times New Roman"/>
          <w:sz w:val="28"/>
          <w:szCs w:val="28"/>
        </w:rPr>
        <w:t>автоаварий</w:t>
      </w:r>
      <w:r>
        <w:rPr>
          <w:rFonts w:ascii="Times New Roman" w:hAnsi="Times New Roman" w:cs="Times New Roman"/>
          <w:sz w:val="28"/>
          <w:szCs w:val="28"/>
        </w:rPr>
        <w:t xml:space="preserve"> с особо тяжкими последствиями, на территории Новосибирской области проводятся профилактические мероприятия «Скорость»</w:t>
      </w:r>
      <w:r w:rsidR="00D17E84">
        <w:rPr>
          <w:rFonts w:ascii="Times New Roman" w:hAnsi="Times New Roman" w:cs="Times New Roman"/>
          <w:sz w:val="28"/>
          <w:szCs w:val="28"/>
        </w:rPr>
        <w:t xml:space="preserve"> в период с 18 сентября по 10 октября.</w:t>
      </w:r>
      <w:bookmarkStart w:id="0" w:name="_GoBack"/>
      <w:bookmarkEnd w:id="0"/>
    </w:p>
    <w:p w:rsid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1A7">
        <w:rPr>
          <w:rFonts w:ascii="Times New Roman" w:hAnsi="Times New Roman" w:cs="Times New Roman"/>
          <w:sz w:val="28"/>
          <w:szCs w:val="28"/>
        </w:rPr>
        <w:t xml:space="preserve">В рамках мероприятия </w:t>
      </w:r>
      <w:r>
        <w:rPr>
          <w:rFonts w:ascii="Times New Roman" w:hAnsi="Times New Roman" w:cs="Times New Roman"/>
          <w:sz w:val="28"/>
          <w:szCs w:val="28"/>
        </w:rPr>
        <w:t>автоинспекторы проводят особый контроль и пресечение нарушений</w:t>
      </w:r>
      <w:r w:rsidRPr="006B61A7">
        <w:rPr>
          <w:rFonts w:ascii="Times New Roman" w:hAnsi="Times New Roman" w:cs="Times New Roman"/>
          <w:sz w:val="28"/>
          <w:szCs w:val="28"/>
        </w:rPr>
        <w:t xml:space="preserve"> скоростного режима водителями автобусов и грузовых транспортных средств.</w:t>
      </w:r>
    </w:p>
    <w:p w:rsid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1A7">
        <w:rPr>
          <w:rFonts w:ascii="Times New Roman" w:hAnsi="Times New Roman" w:cs="Times New Roman"/>
          <w:sz w:val="28"/>
          <w:szCs w:val="28"/>
        </w:rPr>
        <w:t>Государственная инспекция безопасности дорожного движения напоминает, что в населенных пунктах разрешается движение транспортных средств со скоростью не более 60 километров в час, в жилых зонах и на дворовых территориях — не более 20 километров в час, на загородных дорогах — 90 километров в час. Максимально разрешенная скорость — 110 километров в час допускается только на автомагистралях.</w:t>
      </w:r>
    </w:p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1A7">
        <w:rPr>
          <w:rFonts w:ascii="Times New Roman" w:hAnsi="Times New Roman" w:cs="Times New Roman"/>
          <w:sz w:val="28"/>
          <w:szCs w:val="28"/>
        </w:rPr>
        <w:t>В соответствии с требованиями п. 10.1. Правил дорожного движения (ПДД), водитель должен вести транспортное средство со скоростью, не превышающей установленного ограничения, учитывая при этом интенсивность движения, особенности и состояние транспортного средства и груза, дорожные и метеорологические условия, видимость в направлении движения. Скорость должна обеспечивать водителю возможность постоянного контроля над движением транспортного средства и выполнения требований Правил дорожного движения.</w:t>
      </w:r>
    </w:p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B61A7">
        <w:rPr>
          <w:rFonts w:ascii="Times New Roman" w:hAnsi="Times New Roman" w:cs="Times New Roman"/>
          <w:sz w:val="28"/>
          <w:szCs w:val="28"/>
        </w:rPr>
        <w:t>При возникновении опасности для движения, которую водитель в состоянии обнаружить, он должен принять возможные меры к снижению скорости вплоть до остановки транспортного средства.</w:t>
      </w:r>
    </w:p>
    <w:p w:rsid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61A7" w:rsidRPr="006B61A7" w:rsidRDefault="006B61A7" w:rsidP="006B61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ГИБДД ГУ МВД России по Новосибирской области</w:t>
      </w:r>
    </w:p>
    <w:sectPr w:rsidR="006B61A7" w:rsidRPr="006B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F8"/>
    <w:rsid w:val="00280F85"/>
    <w:rsid w:val="006B61A7"/>
    <w:rsid w:val="00A057F8"/>
    <w:rsid w:val="00D1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1A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61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1395</Characters>
  <Application>Microsoft Office Word</Application>
  <DocSecurity>0</DocSecurity>
  <Lines>11</Lines>
  <Paragraphs>3</Paragraphs>
  <ScaleCrop>false</ScaleCrop>
  <Company>diakov.net</Company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2019-10-03T05:19:00Z</dcterms:created>
  <dcterms:modified xsi:type="dcterms:W3CDTF">2019-10-03T06:02:00Z</dcterms:modified>
</cp:coreProperties>
</file>