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9" w:rsidRDefault="00677A19"/>
    <w:p w:rsidR="00B03EB2" w:rsidRDefault="00B03EB2"/>
    <w:p w:rsidR="00B03EB2" w:rsidRPr="00B03EB2" w:rsidRDefault="00B03EB2" w:rsidP="00B03EB2">
      <w:pPr>
        <w:shd w:val="clear" w:color="auto" w:fill="FFFFFF"/>
        <w:outlineLvl w:val="1"/>
        <w:rPr>
          <w:rFonts w:ascii="Arial" w:hAnsi="Arial" w:cs="Arial"/>
          <w:b/>
          <w:color w:val="000000"/>
          <w:sz w:val="28"/>
          <w:szCs w:val="28"/>
        </w:rPr>
      </w:pPr>
      <w:r w:rsidRPr="00B03EB2">
        <w:rPr>
          <w:rFonts w:ascii="Arial" w:hAnsi="Arial" w:cs="Arial"/>
          <w:b/>
          <w:color w:val="000000"/>
          <w:sz w:val="28"/>
          <w:szCs w:val="28"/>
        </w:rPr>
        <w:t xml:space="preserve">Итоги профилактических мероприятий «Ребенок-пассажир» подвели в региональной Госавтоинспекции  </w:t>
      </w:r>
    </w:p>
    <w:p w:rsidR="00B03EB2" w:rsidRPr="00B03EB2" w:rsidRDefault="00B03EB2" w:rsidP="00B03EB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03EB2">
        <w:rPr>
          <w:color w:val="000000"/>
          <w:sz w:val="28"/>
          <w:szCs w:val="28"/>
        </w:rPr>
        <w:t>На территории Новосибирской области проведены профилактические мероприятия «Ребенок-пассажир», направленные на предупреждение аварийности с участием несовершеннолетних пассажиров.</w:t>
      </w:r>
    </w:p>
    <w:p w:rsidR="00B03EB2" w:rsidRPr="00B03EB2" w:rsidRDefault="00B03EB2" w:rsidP="00B03EB2">
      <w:pPr>
        <w:shd w:val="clear" w:color="auto" w:fill="FFFFFF"/>
        <w:spacing w:before="100" w:beforeAutospacing="1" w:after="100" w:afterAutospacing="1"/>
        <w:ind w:right="-1"/>
        <w:jc w:val="both"/>
        <w:rPr>
          <w:color w:val="000000"/>
          <w:sz w:val="28"/>
          <w:szCs w:val="28"/>
        </w:rPr>
      </w:pPr>
      <w:r w:rsidRPr="00B03EB2">
        <w:rPr>
          <w:color w:val="000000"/>
          <w:sz w:val="28"/>
          <w:szCs w:val="28"/>
        </w:rPr>
        <w:t>Инспекторы по пропаганде  безопасности дорожного движения совместно со специалистами органов образования и общественниками проводили различные профилактические мероприятия с водителями и пассажирами, в том числе несовершеннолетними, по пропаганде использования специальных удерживающих устройств в автомобилях, распространяли тематическую наглядную агитацию. Экипажи ДПС следили за соблюдением правил перевозки детей в автомобилях и за время проведения мероприятий выявлено 411 нарушений правил перевозки юных пассажиров.</w:t>
      </w:r>
    </w:p>
    <w:p w:rsidR="00B03EB2" w:rsidRPr="00B03EB2" w:rsidRDefault="00B03EB2" w:rsidP="00B03EB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03EB2">
        <w:rPr>
          <w:color w:val="000000"/>
          <w:sz w:val="28"/>
          <w:szCs w:val="28"/>
        </w:rPr>
        <w:t>За 7 месяцев в Новосибирской области произошло 149 ДТП с участием детей, в том числе 62 с участием детей-пассажиров. В указанных происшествиях 6 несовершеннолетних погибли, 157 получили различные травмы. Более половины пострадавших в авариях детей-пассажиров перевозились в автомобилях без использования специальных удерживающих устройств.</w:t>
      </w:r>
    </w:p>
    <w:p w:rsidR="00B03EB2" w:rsidRPr="00B03EB2" w:rsidRDefault="00B03EB2" w:rsidP="00B03EB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03EB2">
        <w:rPr>
          <w:color w:val="000000"/>
          <w:sz w:val="28"/>
          <w:szCs w:val="28"/>
        </w:rPr>
        <w:t xml:space="preserve">По мнению специалистов, специальные удерживающие устройства снижают вероятность получения тяжелых травм и гибели детей в дорожных авариях на 70 процентов. </w:t>
      </w:r>
    </w:p>
    <w:p w:rsidR="00B03EB2" w:rsidRPr="00B03EB2" w:rsidRDefault="00B03EB2" w:rsidP="00B03EB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03EB2">
        <w:rPr>
          <w:color w:val="000000"/>
          <w:sz w:val="28"/>
          <w:szCs w:val="28"/>
        </w:rPr>
        <w:t>Госавтоинспекция напоминает, что за нарушение требований правил перевозки несовершеннолетних предусмотрен административный штраф в размере 3 тысяч рублей.</w:t>
      </w:r>
    </w:p>
    <w:p w:rsidR="00B03EB2" w:rsidRPr="00B03EB2" w:rsidRDefault="00B03EB2" w:rsidP="00B03EB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B03EB2">
        <w:rPr>
          <w:color w:val="000000"/>
          <w:sz w:val="28"/>
          <w:szCs w:val="28"/>
        </w:rPr>
        <w:t>Управление ГИБДД ГУ МВД России по Новосибирской области</w:t>
      </w:r>
    </w:p>
    <w:p w:rsidR="00B03EB2" w:rsidRDefault="00B03EB2"/>
    <w:sectPr w:rsidR="00B03EB2" w:rsidSect="00B03E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3EB2"/>
    <w:rsid w:val="003D367F"/>
    <w:rsid w:val="00677A19"/>
    <w:rsid w:val="00986D77"/>
    <w:rsid w:val="00B0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B03E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B03EB2"/>
    <w:rPr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B03E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3</cp:revision>
  <dcterms:created xsi:type="dcterms:W3CDTF">2019-08-14T14:14:00Z</dcterms:created>
  <dcterms:modified xsi:type="dcterms:W3CDTF">2019-08-14T14:22:00Z</dcterms:modified>
</cp:coreProperties>
</file>