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EEB" w:rsidRPr="004F2EEB" w:rsidRDefault="004F2EEB" w:rsidP="004F2EEB">
      <w:pPr>
        <w:rPr>
          <w:b/>
        </w:rPr>
      </w:pPr>
      <w:r>
        <w:rPr>
          <w:b/>
        </w:rPr>
        <w:t>Госавтоинспекция</w:t>
      </w:r>
      <w:r w:rsidRPr="004F2EEB">
        <w:rPr>
          <w:b/>
        </w:rPr>
        <w:t xml:space="preserve"> напоминает об ответственности за отказ от прохождения медицинского освидетельствования на состояние опьянения</w:t>
      </w:r>
    </w:p>
    <w:p w:rsidR="004F2EEB" w:rsidRDefault="004F2EEB" w:rsidP="004F2EEB"/>
    <w:p w:rsidR="004F2EEB" w:rsidRDefault="004F2EEB" w:rsidP="004F2EEB">
      <w:r>
        <w:t>Нередко водители ошибочно полагают, что отказ от прохождения этой процедуры не влечет за собой последствий. Однако стоит помнить: подобные действия предусматривают ту же степень ответственности, что и за управление транспортным средством в состоянии опьянения.</w:t>
      </w:r>
    </w:p>
    <w:p w:rsidR="004F2EEB" w:rsidRDefault="004F2EEB" w:rsidP="004F2EEB"/>
    <w:p w:rsidR="004F2EEB" w:rsidRDefault="004F2EEB" w:rsidP="004F2EEB">
      <w:r>
        <w:t xml:space="preserve">За 10 месяцев 2019 года сотрудниками Госавтоинспекции Новосибирской области было выявлено 1170 фактов отказа водителей от </w:t>
      </w:r>
      <w:proofErr w:type="spellStart"/>
      <w:r>
        <w:t>медосвидетельствования</w:t>
      </w:r>
      <w:proofErr w:type="spellEnd"/>
      <w:r>
        <w:t>. В отношении правонарушителей были составлены административные протоколы по статье 12.26 Кодекса Российской Федерации об административных правонарушениях, предусматривающей максимальное наказание в виде ареста на 15 суток или лишения права на управление транспортным средством до 2 лет.</w:t>
      </w:r>
    </w:p>
    <w:p w:rsidR="004F2EEB" w:rsidRDefault="004F2EEB" w:rsidP="004F2EEB"/>
    <w:p w:rsidR="004F2EEB" w:rsidRDefault="004F2EEB" w:rsidP="004F2EEB">
      <w:r>
        <w:t>Сотрудники ГИ</w:t>
      </w:r>
      <w:proofErr w:type="gramStart"/>
      <w:r>
        <w:t>БДД пр</w:t>
      </w:r>
      <w:proofErr w:type="gramEnd"/>
      <w:r>
        <w:t>изывают водителей соблюдать Правила дорожного движения и во избежание трагедий на дороге сообщать о фактах управления автомобилями в нетрезвом виде, по телефону 112.</w:t>
      </w:r>
    </w:p>
    <w:p w:rsidR="004F2EEB" w:rsidRDefault="004F2EEB" w:rsidP="004F2EEB">
      <w:r>
        <w:t>Управление ГИБДД ГУ МВД России по Новосибирской области</w:t>
      </w:r>
      <w:bookmarkStart w:id="0" w:name="_GoBack"/>
      <w:bookmarkEnd w:id="0"/>
    </w:p>
    <w:sectPr w:rsidR="004F2E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3F9"/>
    <w:rsid w:val="004633F9"/>
    <w:rsid w:val="004F2EEB"/>
    <w:rsid w:val="00D02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158</Words>
  <Characters>906</Characters>
  <Application>Microsoft Office Word</Application>
  <DocSecurity>0</DocSecurity>
  <Lines>7</Lines>
  <Paragraphs>2</Paragraphs>
  <ScaleCrop>false</ScaleCrop>
  <Company>diakov.net</Company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2019-11-20T11:23:00Z</dcterms:created>
  <dcterms:modified xsi:type="dcterms:W3CDTF">2019-11-20T11:26:00Z</dcterms:modified>
</cp:coreProperties>
</file>