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82E" w:rsidRDefault="005D782E" w:rsidP="005D782E">
      <w:pPr>
        <w:jc w:val="center"/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</w:pPr>
      <w:r w:rsidRPr="005D782E"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 xml:space="preserve">Пожарные ликвидировали открытое горение </w:t>
      </w:r>
    </w:p>
    <w:p w:rsidR="005D782E" w:rsidRPr="005D782E" w:rsidRDefault="005D782E" w:rsidP="005D782E">
      <w:pPr>
        <w:jc w:val="center"/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</w:pPr>
      <w:r w:rsidRPr="005D782E"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 xml:space="preserve">в дачном посёлке </w:t>
      </w:r>
      <w:proofErr w:type="spellStart"/>
      <w:r w:rsidRPr="005D782E"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Кудряшовский</w:t>
      </w:r>
      <w:proofErr w:type="spellEnd"/>
    </w:p>
    <w:p w:rsidR="00F0387A" w:rsidRDefault="005D782E" w:rsidP="00F0387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D782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Новосибирские </w:t>
      </w:r>
      <w:proofErr w:type="spellStart"/>
      <w:r w:rsidRPr="005D782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огнеборцы</w:t>
      </w:r>
      <w:proofErr w:type="spellEnd"/>
      <w:r w:rsidRPr="005D782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ликвидировали крупное возгорание частного дома, оперативно устранив угрозу распространения огня на соседние строения. Спасатели создали несколько боевых участков, тушение организовали одновременно из шести стволов, в том числе повышенной мощности, а также проложили две магистральные линии от ближайших пожарных гидрантов для бесперебойной</w:t>
      </w:r>
      <w:r w:rsidR="00F0387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подачи воды. Пострадавших нет.</w:t>
      </w:r>
    </w:p>
    <w:p w:rsidR="00F0387A" w:rsidRDefault="005D782E" w:rsidP="00F0387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22.04.2020 г. </w:t>
      </w:r>
      <w:r w:rsidRPr="005D782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09.22 (</w:t>
      </w:r>
      <w:proofErr w:type="spellStart"/>
      <w:r w:rsidRPr="005D782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вр</w:t>
      </w:r>
      <w:proofErr w:type="gramStart"/>
      <w:r w:rsidRPr="005D782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.м</w:t>
      </w:r>
      <w:proofErr w:type="gramEnd"/>
      <w:r w:rsidRPr="005D782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естн</w:t>
      </w:r>
      <w:proofErr w:type="spellEnd"/>
      <w:r w:rsidRPr="005D782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.) в оперативную дежурную смену от очевидца поступила информация о горении частного жило</w:t>
      </w:r>
      <w:r w:rsidR="00F0387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го дома в Новосибирском районе.</w:t>
      </w:r>
    </w:p>
    <w:p w:rsidR="00F0387A" w:rsidRDefault="005D782E" w:rsidP="00F0387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D782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К месту крупного пожара в дачном посёлке </w:t>
      </w:r>
      <w:proofErr w:type="spellStart"/>
      <w:r w:rsidRPr="005D782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Кудряшовский</w:t>
      </w:r>
      <w:proofErr w:type="spellEnd"/>
      <w:r w:rsidRPr="005D782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Новосибирской области были оперативно стянуты силы пожарно-спасательных подразделений, оснащённые всем необходимым оборудованием и средствами спасения, а также сотрудники полиции, газовой службы и скорой медицинской помощи. Через шесть минут с момента вызова, первые пожарные подразделения прибыли на место происшествия, где в тот момент огонь полностью охватил один частный дом и надворные постройки, существовала угроза распространения огня на соседние здания. Тушение осложнялось большой пожарной загрузкой, наличием магистральной трубы газопровода, а сам пожар сопровождался хлопками газовых баллонов. Еще два газовых баллона, находящихся внутри дома, пожарные своевременно охладили при помощи воды и не допустили возможного осложнения ситуации. Благодаря оперативному наращиванию группировки удалось не допустить распространени</w:t>
      </w:r>
      <w:r w:rsidR="00F0387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 огня на другие соседние дома.</w:t>
      </w:r>
    </w:p>
    <w:p w:rsidR="00F0387A" w:rsidRDefault="005D782E" w:rsidP="00F0387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D782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 10:33 пожарные объявили о ликвидации открытого горения. В настоящее время проводится </w:t>
      </w:r>
      <w:proofErr w:type="spellStart"/>
      <w:r w:rsidRPr="005D782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проливка</w:t>
      </w:r>
      <w:proofErr w:type="spellEnd"/>
      <w:r w:rsidRPr="005D782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 разбор сгоревших конструкций до полного исключения тления и возможного возобновления возгорания. В результате пожара огнём уничтожен частный дом на двух хозяев, надворные постройки, повреждён автомобиль и катер, кроме того, </w:t>
      </w:r>
      <w:proofErr w:type="spellStart"/>
      <w:r w:rsidRPr="005D782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огнеборцы</w:t>
      </w:r>
      <w:proofErr w:type="spellEnd"/>
      <w:r w:rsidRPr="005D782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отстояли двухэтажный коттедж, на котором оплавился </w:t>
      </w:r>
      <w:proofErr w:type="spellStart"/>
      <w:r w:rsidRPr="005D782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сайдинг</w:t>
      </w:r>
      <w:proofErr w:type="spellEnd"/>
      <w:r w:rsidRPr="005D782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 одной стороны дома. Общая площадь пожара составила 250 квадратных метров. Всего на ликвидацию последствий происшествия задействованы 51 человек и 14 единиц техники. </w:t>
      </w:r>
    </w:p>
    <w:p w:rsidR="000D1DAB" w:rsidRDefault="005D782E" w:rsidP="005D782E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D782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Причину и обстоятельства возникновения крупного пожара предстоит установить дознавателям МЧС России.</w:t>
      </w:r>
    </w:p>
    <w:p w:rsidR="00745254" w:rsidRDefault="00745254" w:rsidP="00745254">
      <w:pPr>
        <w:ind w:left="-284"/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543550" cy="4158529"/>
            <wp:effectExtent l="19050" t="0" r="0" b="0"/>
            <wp:docPr id="9" name="Рисунок 7" descr="C:\Documents and Settings\Мы\Рабочий стол\Новая папка (10)\i (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Мы\Рабочий стол\Новая папка (10)\i (6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0" cy="41585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5581650" cy="4187110"/>
            <wp:effectExtent l="19050" t="0" r="0" b="0"/>
            <wp:docPr id="8" name="Рисунок 8" descr="C:\Documents and Settings\Мы\Рабочий стол\Новая папка (10)\i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Documents and Settings\Мы\Рабочий стол\Новая папка (10)\i (3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3376" cy="4188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782E" w:rsidRPr="005D782E" w:rsidRDefault="00745254" w:rsidP="00745254">
      <w:pPr>
        <w:ind w:right="70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829300" cy="4372886"/>
            <wp:effectExtent l="19050" t="0" r="0" b="0"/>
            <wp:docPr id="6" name="Рисунок 6" descr="C:\Documents and Settings\Мы\Рабочий стол\Новая папка (10)\i (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nts and Settings\Мы\Рабочий стол\Новая папка (10)\i (5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7597" cy="43716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829300" cy="4372886"/>
            <wp:effectExtent l="19050" t="0" r="0" b="0"/>
            <wp:docPr id="5" name="Рисунок 5" descr="C:\Documents and Settings\Мы\Рабочий стол\Новая папка (10)\i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Documents and Settings\Мы\Рабочий стол\Новая папка (10)\i (4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6659" cy="43784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829300" cy="4372886"/>
            <wp:effectExtent l="19050" t="0" r="0" b="0"/>
            <wp:docPr id="4" name="Рисунок 4" descr="C:\Documents and Settings\Мы\Рабочий стол\Новая папка (10)\i (1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Мы\Рабочий стол\Новая папка (10)\i (10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0" cy="43728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853479" cy="4391025"/>
            <wp:effectExtent l="19050" t="0" r="0" b="0"/>
            <wp:docPr id="3" name="Рисунок 3" descr="C:\Documents and Settings\Мы\Рабочий стол\Новая папка (10)\i (9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Мы\Рабочий стол\Новая папка (10)\i (9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1340" cy="43969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777296" cy="4333875"/>
            <wp:effectExtent l="19050" t="0" r="0" b="0"/>
            <wp:docPr id="2" name="Рисунок 2" descr="C:\Documents and Settings\Мы\Рабочий стол\Новая папка (10)\i (8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Мы\Рабочий стол\Новая папка (10)\i (8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5443" cy="43399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800725" cy="4351450"/>
            <wp:effectExtent l="19050" t="0" r="9525" b="0"/>
            <wp:docPr id="1" name="Рисунок 1" descr="C:\Documents and Settings\Мы\Рабочий стол\Новая папка (10)\i (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Мы\Рабочий стол\Новая папка (10)\i (7)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5045" cy="4354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D782E" w:rsidRPr="005D782E" w:rsidSect="0074525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782E"/>
    <w:rsid w:val="000D1DAB"/>
    <w:rsid w:val="005D782E"/>
    <w:rsid w:val="00745254"/>
    <w:rsid w:val="00F03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1D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452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4525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329</Words>
  <Characters>1876</Characters>
  <Application>Microsoft Office Word</Application>
  <DocSecurity>0</DocSecurity>
  <Lines>15</Lines>
  <Paragraphs>4</Paragraphs>
  <ScaleCrop>false</ScaleCrop>
  <Company>Perscomp</Company>
  <LinksUpToDate>false</LinksUpToDate>
  <CharactersWithSpaces>2201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4</cp:revision>
  <dcterms:created xsi:type="dcterms:W3CDTF">2020-04-22T15:32:00Z</dcterms:created>
  <dcterms:modified xsi:type="dcterms:W3CDTF">2020-04-22T15:43:00Z</dcterms:modified>
</cp:coreProperties>
</file>