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BC" w:rsidRPr="002D4BB5" w:rsidRDefault="006C6B00" w:rsidP="00FC5022">
      <w:pPr>
        <w:jc w:val="center"/>
        <w:rPr>
          <w:sz w:val="28"/>
          <w:szCs w:val="28"/>
          <w:lang w:val="ru-RU"/>
        </w:rPr>
      </w:pPr>
      <w:r w:rsidRPr="002D4BB5"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292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0D" w:rsidRPr="002D4BB5" w:rsidRDefault="008223C4" w:rsidP="00FC5022">
      <w:pPr>
        <w:jc w:val="center"/>
        <w:rPr>
          <w:b/>
          <w:sz w:val="28"/>
          <w:szCs w:val="28"/>
          <w:lang w:val="ru-RU"/>
        </w:rPr>
      </w:pPr>
      <w:r w:rsidRPr="002D4BB5">
        <w:rPr>
          <w:b/>
          <w:sz w:val="28"/>
          <w:szCs w:val="28"/>
          <w:lang w:val="ru-RU"/>
        </w:rPr>
        <w:t>АДМИНИСТРАЦИЯ</w:t>
      </w:r>
    </w:p>
    <w:p w:rsidR="00543C18" w:rsidRPr="002D4BB5" w:rsidRDefault="00AB5702" w:rsidP="00FC5022">
      <w:pPr>
        <w:tabs>
          <w:tab w:val="left" w:pos="567"/>
        </w:tabs>
        <w:jc w:val="center"/>
        <w:rPr>
          <w:b/>
          <w:sz w:val="28"/>
          <w:szCs w:val="28"/>
          <w:lang w:val="ru-RU"/>
        </w:rPr>
      </w:pPr>
      <w:r w:rsidRPr="002D4BB5">
        <w:rPr>
          <w:b/>
          <w:sz w:val="28"/>
          <w:szCs w:val="28"/>
          <w:lang w:val="ru-RU"/>
        </w:rPr>
        <w:t>МО</w:t>
      </w:r>
      <w:r w:rsidR="00B54A8B" w:rsidRPr="002D4BB5">
        <w:rPr>
          <w:b/>
          <w:sz w:val="28"/>
          <w:szCs w:val="28"/>
          <w:lang w:val="ru-RU"/>
        </w:rPr>
        <w:t>ЧИЩЕНСК</w:t>
      </w:r>
      <w:r w:rsidRPr="002D4BB5">
        <w:rPr>
          <w:b/>
          <w:sz w:val="28"/>
          <w:szCs w:val="28"/>
          <w:lang w:val="ru-RU"/>
        </w:rPr>
        <w:t>ОГО</w:t>
      </w:r>
      <w:r w:rsidR="00B54A8B" w:rsidRPr="002D4BB5">
        <w:rPr>
          <w:b/>
          <w:sz w:val="28"/>
          <w:szCs w:val="28"/>
          <w:lang w:val="ru-RU"/>
        </w:rPr>
        <w:t xml:space="preserve"> СЕЛЬСОВЕТ</w:t>
      </w:r>
      <w:r w:rsidRPr="002D4BB5">
        <w:rPr>
          <w:b/>
          <w:sz w:val="28"/>
          <w:szCs w:val="28"/>
          <w:lang w:val="ru-RU"/>
        </w:rPr>
        <w:t>А</w:t>
      </w:r>
    </w:p>
    <w:p w:rsidR="00B54A8B" w:rsidRPr="002D4BB5" w:rsidRDefault="00B54A8B" w:rsidP="00FC5022">
      <w:pPr>
        <w:tabs>
          <w:tab w:val="left" w:pos="567"/>
        </w:tabs>
        <w:jc w:val="center"/>
        <w:rPr>
          <w:b/>
          <w:sz w:val="28"/>
          <w:szCs w:val="28"/>
          <w:lang w:val="ru-RU"/>
        </w:rPr>
      </w:pPr>
      <w:r w:rsidRPr="002D4BB5">
        <w:rPr>
          <w:b/>
          <w:sz w:val="28"/>
          <w:szCs w:val="28"/>
          <w:lang w:val="ru-RU"/>
        </w:rPr>
        <w:t>НОВОСИБИРСКОГО РАЙОНА</w:t>
      </w:r>
      <w:r w:rsidR="003A79DD" w:rsidRPr="002D4BB5">
        <w:rPr>
          <w:b/>
          <w:sz w:val="28"/>
          <w:szCs w:val="28"/>
          <w:lang w:val="ru-RU"/>
        </w:rPr>
        <w:t xml:space="preserve">  НОВОСИБИРСКОЙ ОБЛАСТИ</w:t>
      </w:r>
    </w:p>
    <w:p w:rsidR="00265C93" w:rsidRPr="002D4BB5" w:rsidRDefault="00265C93" w:rsidP="00FC5022">
      <w:pPr>
        <w:jc w:val="center"/>
        <w:rPr>
          <w:b/>
          <w:sz w:val="28"/>
          <w:szCs w:val="28"/>
          <w:lang w:val="ru-RU"/>
        </w:rPr>
      </w:pPr>
    </w:p>
    <w:p w:rsidR="00B54A8B" w:rsidRPr="002D4BB5" w:rsidRDefault="00B54A8B" w:rsidP="00FC5022">
      <w:pPr>
        <w:jc w:val="center"/>
        <w:rPr>
          <w:b/>
          <w:sz w:val="28"/>
          <w:szCs w:val="28"/>
          <w:lang w:val="ru-RU"/>
        </w:rPr>
      </w:pPr>
      <w:r w:rsidRPr="002D4BB5">
        <w:rPr>
          <w:b/>
          <w:sz w:val="28"/>
          <w:szCs w:val="28"/>
          <w:lang w:val="ru-RU"/>
        </w:rPr>
        <w:t>П О С Т А Н О В Л Е Н И Е</w:t>
      </w:r>
    </w:p>
    <w:p w:rsidR="00265C93" w:rsidRPr="002D4BB5" w:rsidRDefault="00265C93" w:rsidP="00FC5022">
      <w:pPr>
        <w:jc w:val="both"/>
        <w:rPr>
          <w:b/>
          <w:sz w:val="28"/>
          <w:szCs w:val="28"/>
          <w:lang w:val="ru-RU"/>
        </w:rPr>
      </w:pPr>
    </w:p>
    <w:p w:rsidR="00B54A8B" w:rsidRPr="002D4BB5" w:rsidRDefault="00791856" w:rsidP="007F470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09.12.2019</w:t>
      </w:r>
      <w:r w:rsidR="0081752F" w:rsidRPr="002D4BB5">
        <w:rPr>
          <w:b/>
          <w:sz w:val="28"/>
          <w:szCs w:val="28"/>
          <w:lang w:val="ru-RU"/>
        </w:rPr>
        <w:t xml:space="preserve"> </w:t>
      </w:r>
      <w:r w:rsidR="00B54A8B" w:rsidRPr="002D4BB5">
        <w:rPr>
          <w:b/>
          <w:sz w:val="28"/>
          <w:szCs w:val="28"/>
          <w:lang w:val="ru-RU"/>
        </w:rPr>
        <w:t xml:space="preserve">               </w:t>
      </w:r>
      <w:r w:rsidR="00F17ABC" w:rsidRPr="002D4BB5">
        <w:rPr>
          <w:b/>
          <w:sz w:val="28"/>
          <w:szCs w:val="28"/>
          <w:lang w:val="ru-RU"/>
        </w:rPr>
        <w:t xml:space="preserve">    </w:t>
      </w:r>
      <w:r w:rsidR="007F470A">
        <w:rPr>
          <w:b/>
          <w:sz w:val="28"/>
          <w:szCs w:val="28"/>
          <w:lang w:val="ru-RU"/>
        </w:rPr>
        <w:t xml:space="preserve">           </w:t>
      </w:r>
      <w:r w:rsidR="00F17ABC" w:rsidRPr="002D4BB5">
        <w:rPr>
          <w:b/>
          <w:sz w:val="28"/>
          <w:szCs w:val="28"/>
          <w:lang w:val="ru-RU"/>
        </w:rPr>
        <w:t xml:space="preserve">        </w:t>
      </w:r>
      <w:r w:rsidR="00B54A8B" w:rsidRPr="002D4BB5">
        <w:rPr>
          <w:b/>
          <w:sz w:val="28"/>
          <w:szCs w:val="28"/>
          <w:lang w:val="ru-RU"/>
        </w:rPr>
        <w:t>д.п.</w:t>
      </w:r>
      <w:r w:rsidR="00A67F71" w:rsidRPr="002D4BB5">
        <w:rPr>
          <w:b/>
          <w:sz w:val="28"/>
          <w:szCs w:val="28"/>
          <w:lang w:val="ru-RU"/>
        </w:rPr>
        <w:t xml:space="preserve"> </w:t>
      </w:r>
      <w:r w:rsidR="00B54A8B" w:rsidRPr="002D4BB5">
        <w:rPr>
          <w:b/>
          <w:sz w:val="28"/>
          <w:szCs w:val="28"/>
          <w:lang w:val="ru-RU"/>
        </w:rPr>
        <w:t xml:space="preserve">Мочище                     </w:t>
      </w:r>
      <w:r w:rsidR="003E0D66" w:rsidRPr="002D4BB5">
        <w:rPr>
          <w:b/>
          <w:sz w:val="28"/>
          <w:szCs w:val="28"/>
          <w:lang w:val="ru-RU"/>
        </w:rPr>
        <w:t xml:space="preserve">    </w:t>
      </w:r>
      <w:r w:rsidR="00F17ABC" w:rsidRPr="002D4BB5">
        <w:rPr>
          <w:b/>
          <w:sz w:val="28"/>
          <w:szCs w:val="28"/>
          <w:lang w:val="ru-RU"/>
        </w:rPr>
        <w:t xml:space="preserve">  </w:t>
      </w:r>
      <w:r w:rsidR="003E0D66" w:rsidRPr="002D4BB5">
        <w:rPr>
          <w:b/>
          <w:sz w:val="28"/>
          <w:szCs w:val="28"/>
          <w:lang w:val="ru-RU"/>
        </w:rPr>
        <w:t xml:space="preserve">                       № </w:t>
      </w:r>
      <w:r>
        <w:rPr>
          <w:b/>
          <w:sz w:val="28"/>
          <w:szCs w:val="28"/>
          <w:lang w:val="ru-RU"/>
        </w:rPr>
        <w:t>341</w:t>
      </w:r>
    </w:p>
    <w:p w:rsidR="001A4F8D" w:rsidRPr="002D4BB5" w:rsidRDefault="001A4F8D" w:rsidP="00FC5022">
      <w:pPr>
        <w:jc w:val="center"/>
        <w:rPr>
          <w:b/>
          <w:sz w:val="28"/>
          <w:szCs w:val="28"/>
          <w:lang w:val="ru-RU"/>
        </w:rPr>
      </w:pPr>
    </w:p>
    <w:p w:rsidR="007F470A" w:rsidRPr="00FF5E7C" w:rsidRDefault="007F470A" w:rsidP="007F470A">
      <w:pPr>
        <w:shd w:val="clear" w:color="auto" w:fill="FFFFFF"/>
        <w:spacing w:line="288" w:lineRule="atLeast"/>
        <w:jc w:val="center"/>
        <w:rPr>
          <w:b/>
          <w:spacing w:val="2"/>
          <w:sz w:val="28"/>
          <w:szCs w:val="28"/>
          <w:lang w:val="ru-RU"/>
        </w:rPr>
      </w:pPr>
      <w:r w:rsidRPr="00FF5E7C">
        <w:rPr>
          <w:b/>
          <w:spacing w:val="2"/>
          <w:sz w:val="28"/>
          <w:szCs w:val="28"/>
          <w:lang w:val="ru-RU"/>
        </w:rPr>
        <w:t>О Положении о комиссии по рассмотрению вопросов перевода жилого помещения в нежилое помещение, нежилого помещения в жилое помещение, признания садового дома жилым домом и жилого дома садовым домом</w:t>
      </w:r>
    </w:p>
    <w:p w:rsidR="005F4104" w:rsidRPr="002D4BB5" w:rsidRDefault="005F4104" w:rsidP="00FC5022">
      <w:pPr>
        <w:shd w:val="clear" w:color="auto" w:fill="FFFFFF"/>
        <w:overflowPunct/>
        <w:autoSpaceDE/>
        <w:autoSpaceDN/>
        <w:adjustRightInd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7F470A" w:rsidRPr="007F470A" w:rsidRDefault="007F470A" w:rsidP="007F470A">
      <w:pPr>
        <w:ind w:firstLine="851"/>
        <w:jc w:val="both"/>
        <w:rPr>
          <w:sz w:val="28"/>
          <w:lang w:val="ru-RU"/>
        </w:rPr>
      </w:pPr>
      <w:r w:rsidRPr="007F470A">
        <w:rPr>
          <w:sz w:val="28"/>
          <w:lang w:val="ru-RU"/>
        </w:rPr>
        <w:t xml:space="preserve">В соответствии с </w:t>
      </w:r>
      <w:hyperlink r:id="rId6" w:history="1">
        <w:r w:rsidRPr="007F470A">
          <w:rPr>
            <w:rStyle w:val="a5"/>
            <w:color w:val="auto"/>
            <w:sz w:val="28"/>
            <w:u w:val="none"/>
            <w:lang w:val="ru-RU"/>
          </w:rPr>
          <w:t>Жилищным кодексом Российской Федерации</w:t>
        </w:r>
      </w:hyperlink>
      <w:r w:rsidRPr="007F470A">
        <w:rPr>
          <w:sz w:val="28"/>
          <w:lang w:val="ru-RU"/>
        </w:rPr>
        <w:t>,</w:t>
      </w:r>
      <w:r w:rsidRPr="007F470A">
        <w:rPr>
          <w:sz w:val="28"/>
        </w:rPr>
        <w:t> </w:t>
      </w:r>
      <w:hyperlink r:id="rId7" w:history="1">
        <w:r w:rsidRPr="007F470A">
          <w:rPr>
            <w:rStyle w:val="a5"/>
            <w:color w:val="auto"/>
            <w:sz w:val="28"/>
            <w:u w:val="none"/>
            <w:lang w:val="ru-RU"/>
          </w:rPr>
          <w:t>Федеральным законом от 06.10.2003г. № 131-ФЗ «Об общих принципах организации местного самоуправления в Российской Федерации»</w:t>
        </w:r>
      </w:hyperlink>
      <w:r w:rsidRPr="007F470A">
        <w:rPr>
          <w:sz w:val="28"/>
          <w:lang w:val="ru-RU"/>
        </w:rPr>
        <w:t>,</w:t>
      </w:r>
      <w:r w:rsidRPr="007F470A">
        <w:rPr>
          <w:sz w:val="28"/>
        </w:rPr>
        <w:t> </w:t>
      </w:r>
      <w:hyperlink r:id="rId8" w:history="1">
        <w:r w:rsidRPr="007F470A">
          <w:rPr>
            <w:rStyle w:val="a5"/>
            <w:color w:val="auto"/>
            <w:sz w:val="28"/>
            <w:u w:val="none"/>
            <w:lang w:val="ru-RU"/>
          </w:rPr>
          <w:t>постановлением Правительства Российской Федерации от 28.01.2006</w:t>
        </w:r>
        <w:r w:rsidR="00774E71">
          <w:rPr>
            <w:rStyle w:val="a5"/>
            <w:color w:val="auto"/>
            <w:sz w:val="28"/>
            <w:u w:val="none"/>
            <w:lang w:val="ru-RU"/>
          </w:rPr>
          <w:t>г.</w:t>
        </w:r>
        <w:r w:rsidRPr="007F470A">
          <w:rPr>
            <w:rStyle w:val="a5"/>
            <w:color w:val="auto"/>
            <w:sz w:val="28"/>
            <w:u w:val="none"/>
            <w:lang w:val="ru-RU"/>
          </w:rPr>
          <w:t xml:space="preserve">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</w:r>
      </w:hyperlink>
      <w:r w:rsidRPr="007F470A">
        <w:rPr>
          <w:sz w:val="28"/>
          <w:lang w:val="ru-RU"/>
        </w:rPr>
        <w:t xml:space="preserve">, постановлениями администрации Мочищенского сельсовета Новосибирского района Новосибирской области </w:t>
      </w:r>
      <w:r w:rsidRPr="007F470A">
        <w:rPr>
          <w:sz w:val="28"/>
        </w:rPr>
        <w:t> </w:t>
      </w:r>
      <w:hyperlink r:id="rId9" w:history="1">
        <w:r w:rsidRPr="007F470A">
          <w:rPr>
            <w:rStyle w:val="a5"/>
            <w:color w:val="auto"/>
            <w:sz w:val="28"/>
            <w:u w:val="none"/>
            <w:lang w:val="ru-RU"/>
          </w:rPr>
          <w:t>от 14.05.2014</w:t>
        </w:r>
        <w:r w:rsidR="00774E71">
          <w:rPr>
            <w:rStyle w:val="a5"/>
            <w:color w:val="auto"/>
            <w:sz w:val="28"/>
            <w:u w:val="none"/>
            <w:lang w:val="ru-RU"/>
          </w:rPr>
          <w:t xml:space="preserve"> г. </w:t>
        </w:r>
        <w:r w:rsidRPr="007F470A">
          <w:rPr>
            <w:rStyle w:val="a5"/>
            <w:color w:val="auto"/>
            <w:sz w:val="28"/>
            <w:u w:val="none"/>
            <w:lang w:val="ru-RU"/>
          </w:rPr>
          <w:t>№ 125 «Об утверждении административного  регламента предоставления муниципальной  услуги «Принятие документов, а также  выдача решений о переводе или об отказе в переводе жилого помещения в нежилое»</w:t>
        </w:r>
      </w:hyperlink>
      <w:r w:rsidRPr="007F470A">
        <w:rPr>
          <w:sz w:val="28"/>
          <w:lang w:val="ru-RU"/>
        </w:rPr>
        <w:t>,</w:t>
      </w:r>
      <w:r w:rsidRPr="007F470A">
        <w:rPr>
          <w:sz w:val="28"/>
        </w:rPr>
        <w:t> </w:t>
      </w:r>
      <w:hyperlink r:id="rId10" w:history="1">
        <w:r w:rsidRPr="007F470A">
          <w:rPr>
            <w:rStyle w:val="a5"/>
            <w:color w:val="auto"/>
            <w:sz w:val="28"/>
            <w:u w:val="none"/>
            <w:lang w:val="ru-RU"/>
          </w:rPr>
          <w:t xml:space="preserve">от  14.05.2014 </w:t>
        </w:r>
        <w:r w:rsidR="00774E71">
          <w:rPr>
            <w:rStyle w:val="a5"/>
            <w:color w:val="auto"/>
            <w:sz w:val="28"/>
            <w:u w:val="none"/>
            <w:lang w:val="ru-RU"/>
          </w:rPr>
          <w:t>г.</w:t>
        </w:r>
        <w:r w:rsidR="00791856">
          <w:rPr>
            <w:rStyle w:val="a5"/>
            <w:color w:val="auto"/>
            <w:sz w:val="28"/>
            <w:u w:val="none"/>
            <w:lang w:val="ru-RU"/>
          </w:rPr>
          <w:t xml:space="preserve"> </w:t>
        </w:r>
        <w:r w:rsidRPr="007F470A">
          <w:rPr>
            <w:rStyle w:val="a5"/>
            <w:color w:val="auto"/>
            <w:sz w:val="28"/>
            <w:u w:val="none"/>
            <w:lang w:val="ru-RU"/>
          </w:rPr>
          <w:t>№ 126  «Об утверждении административного  регламента предоставления муниципальной услуги «Принятие документов, а также выдача решений о переводе или об отказе в переводе нежилого помещения в жилое»,</w:t>
        </w:r>
      </w:hyperlink>
      <w:r>
        <w:rPr>
          <w:sz w:val="28"/>
          <w:lang w:val="ru-RU"/>
        </w:rPr>
        <w:t xml:space="preserve"> </w:t>
      </w:r>
      <w:hyperlink r:id="rId11" w:history="1">
        <w:r w:rsidRPr="007F470A">
          <w:rPr>
            <w:rStyle w:val="a5"/>
            <w:color w:val="auto"/>
            <w:sz w:val="28"/>
            <w:u w:val="none"/>
            <w:lang w:val="ru-RU"/>
          </w:rPr>
          <w:t>от 12.07.2019 г. № 210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</w:r>
      </w:hyperlink>
      <w:r w:rsidRPr="007F470A">
        <w:rPr>
          <w:sz w:val="28"/>
          <w:lang w:val="ru-RU"/>
        </w:rPr>
        <w:t xml:space="preserve">, руководствуясь </w:t>
      </w:r>
      <w:r w:rsidR="00CB047D" w:rsidRPr="007F470A">
        <w:rPr>
          <w:sz w:val="28"/>
          <w:lang w:val="ru-RU"/>
        </w:rPr>
        <w:t xml:space="preserve">Уставом Мочищенского сельсовета Новосибирского района Новосибирской области, администрация Мочищенского сельсовета Новосибирского района Новосибирской области </w:t>
      </w:r>
    </w:p>
    <w:p w:rsidR="005F4104" w:rsidRPr="002D4BB5" w:rsidRDefault="005F4104" w:rsidP="007F470A">
      <w:pPr>
        <w:shd w:val="clear" w:color="auto" w:fill="FDFEFF"/>
        <w:ind w:firstLine="851"/>
        <w:jc w:val="both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5F4104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b/>
          <w:sz w:val="28"/>
          <w:szCs w:val="28"/>
          <w:lang w:val="ru-RU"/>
        </w:rPr>
      </w:pPr>
      <w:r w:rsidRPr="002D4BB5">
        <w:rPr>
          <w:b/>
          <w:sz w:val="28"/>
          <w:szCs w:val="28"/>
          <w:lang w:val="ru-RU"/>
        </w:rPr>
        <w:t>ПОСТАНОВЛЯ</w:t>
      </w:r>
      <w:r w:rsidR="00CB047D" w:rsidRPr="002D4BB5">
        <w:rPr>
          <w:b/>
          <w:sz w:val="28"/>
          <w:szCs w:val="28"/>
          <w:lang w:val="ru-RU"/>
        </w:rPr>
        <w:t>ЕТ</w:t>
      </w:r>
      <w:r w:rsidRPr="002D4BB5">
        <w:rPr>
          <w:b/>
          <w:sz w:val="28"/>
          <w:szCs w:val="28"/>
          <w:lang w:val="ru-RU"/>
        </w:rPr>
        <w:t>:</w:t>
      </w:r>
    </w:p>
    <w:p w:rsidR="005F4104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7F470A" w:rsidRPr="007F470A" w:rsidRDefault="007F470A" w:rsidP="007F470A">
      <w:pPr>
        <w:pStyle w:val="a8"/>
        <w:shd w:val="clear" w:color="auto" w:fill="FFFFFF"/>
        <w:spacing w:line="291" w:lineRule="atLeast"/>
        <w:ind w:left="0" w:firstLine="709"/>
        <w:jc w:val="both"/>
        <w:rPr>
          <w:spacing w:val="2"/>
          <w:szCs w:val="28"/>
          <w:lang w:val="ru-RU"/>
        </w:rPr>
      </w:pPr>
      <w:r>
        <w:rPr>
          <w:spacing w:val="2"/>
          <w:sz w:val="28"/>
          <w:szCs w:val="28"/>
          <w:lang w:val="ru-RU"/>
        </w:rPr>
        <w:t xml:space="preserve">1. </w:t>
      </w:r>
      <w:r w:rsidRPr="007F470A">
        <w:rPr>
          <w:spacing w:val="2"/>
          <w:sz w:val="28"/>
          <w:szCs w:val="28"/>
          <w:lang w:val="ru-RU"/>
        </w:rPr>
        <w:t xml:space="preserve">Утвердить Положение о комиссии по рассмотрению вопросов перевода жилого помещения в нежилое помещение, нежилого помещения в жилое </w:t>
      </w:r>
      <w:r w:rsidRPr="007F470A">
        <w:rPr>
          <w:spacing w:val="2"/>
          <w:sz w:val="28"/>
          <w:szCs w:val="28"/>
          <w:lang w:val="ru-RU"/>
        </w:rPr>
        <w:lastRenderedPageBreak/>
        <w:t>помещение, признания садового дома жилым домом и жилого дома садовым домом (приложение).</w:t>
      </w:r>
    </w:p>
    <w:p w:rsidR="00CB047D" w:rsidRPr="002D4BB5" w:rsidRDefault="007F470A" w:rsidP="007F470A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="00CB047D" w:rsidRPr="002D4BB5">
        <w:rPr>
          <w:sz w:val="28"/>
          <w:lang w:val="ru-RU"/>
        </w:rPr>
        <w:t>. Опубликовать данное постановление в районной газете «Приобская правда» и на официальном сайте администрации Мочищенского сельсовета в сети Интернет.</w:t>
      </w:r>
    </w:p>
    <w:p w:rsidR="00CB047D" w:rsidRPr="002D4BB5" w:rsidRDefault="007F470A" w:rsidP="007F470A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 </w:t>
      </w:r>
      <w:r w:rsidR="00CB047D" w:rsidRPr="002D4BB5">
        <w:rPr>
          <w:sz w:val="28"/>
          <w:lang w:val="ru-RU"/>
        </w:rPr>
        <w:t xml:space="preserve"> Контроль за исполнением настоящего постановления оставляю за собой.</w:t>
      </w:r>
    </w:p>
    <w:p w:rsidR="005F4104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5F4104" w:rsidRPr="002D4BB5" w:rsidRDefault="00CB047D" w:rsidP="002D4BB5">
      <w:pPr>
        <w:shd w:val="clear" w:color="auto" w:fill="FFFFFF"/>
        <w:overflowPunct/>
        <w:autoSpaceDE/>
        <w:autoSpaceDN/>
        <w:adjustRightInd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 xml:space="preserve">Глава Мочищенского сельсовета                                             </w:t>
      </w:r>
      <w:r w:rsidR="002D4BB5">
        <w:rPr>
          <w:sz w:val="28"/>
          <w:szCs w:val="28"/>
          <w:lang w:val="ru-RU"/>
        </w:rPr>
        <w:t xml:space="preserve">           </w:t>
      </w:r>
      <w:r w:rsidRPr="002D4BB5">
        <w:rPr>
          <w:sz w:val="28"/>
          <w:szCs w:val="28"/>
          <w:lang w:val="ru-RU"/>
        </w:rPr>
        <w:t xml:space="preserve">           И.Ю. </w:t>
      </w:r>
      <w:proofErr w:type="spellStart"/>
      <w:r w:rsidRPr="002D4BB5">
        <w:rPr>
          <w:sz w:val="28"/>
          <w:szCs w:val="28"/>
          <w:lang w:val="ru-RU"/>
        </w:rPr>
        <w:t>Кухтин</w:t>
      </w:r>
      <w:proofErr w:type="spellEnd"/>
    </w:p>
    <w:p w:rsidR="005F4104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7F470A" w:rsidRPr="002D4BB5" w:rsidRDefault="007F470A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u w:val="double"/>
          <w:lang w:val="ru-RU"/>
        </w:rPr>
      </w:pPr>
      <w:proofErr w:type="spellStart"/>
      <w:r w:rsidRPr="002D4BB5">
        <w:rPr>
          <w:sz w:val="14"/>
          <w:szCs w:val="28"/>
          <w:lang w:val="ru-RU"/>
        </w:rPr>
        <w:t>Воложанина</w:t>
      </w:r>
      <w:proofErr w:type="spellEnd"/>
      <w:r w:rsidRPr="002D4BB5">
        <w:rPr>
          <w:sz w:val="14"/>
          <w:szCs w:val="28"/>
          <w:lang w:val="ru-RU"/>
        </w:rPr>
        <w:t xml:space="preserve"> Д.С.</w:t>
      </w:r>
    </w:p>
    <w:p w:rsidR="0081752F" w:rsidRPr="002D4BB5" w:rsidRDefault="0081752F" w:rsidP="0081752F">
      <w:pPr>
        <w:rPr>
          <w:sz w:val="14"/>
          <w:szCs w:val="28"/>
          <w:lang w:val="ru-RU"/>
        </w:rPr>
      </w:pPr>
      <w:r w:rsidRPr="002D4BB5">
        <w:rPr>
          <w:sz w:val="14"/>
          <w:szCs w:val="28"/>
          <w:lang w:val="ru-RU"/>
        </w:rPr>
        <w:t>2945-316</w:t>
      </w:r>
    </w:p>
    <w:p w:rsidR="00CB047D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  <w:sectPr w:rsidR="00CB047D" w:rsidRPr="002D4BB5" w:rsidSect="00CB047D">
          <w:footnotePr>
            <w:pos w:val="sectEnd"/>
          </w:footnotePr>
          <w:endnotePr>
            <w:numFmt w:val="decimal"/>
            <w:numStart w:val="0"/>
          </w:endnotePr>
          <w:pgSz w:w="12240" w:h="15840"/>
          <w:pgMar w:top="1134" w:right="567" w:bottom="1134" w:left="1418" w:header="720" w:footer="720" w:gutter="0"/>
          <w:cols w:space="720"/>
        </w:sectPr>
      </w:pPr>
      <w:r w:rsidRPr="002D4BB5">
        <w:rPr>
          <w:sz w:val="28"/>
          <w:szCs w:val="28"/>
          <w:lang w:val="ru-RU"/>
        </w:rPr>
        <w:t> </w:t>
      </w:r>
    </w:p>
    <w:p w:rsidR="005F4104" w:rsidRPr="002D4BB5" w:rsidRDefault="005F4104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lastRenderedPageBreak/>
        <w:t>Приложение</w:t>
      </w:r>
    </w:p>
    <w:p w:rsidR="00CB047D" w:rsidRPr="002D4BB5" w:rsidRDefault="005F4104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18"/>
          <w:szCs w:val="28"/>
          <w:lang w:val="ru-RU"/>
        </w:rPr>
      </w:pPr>
      <w:r w:rsidRPr="002D4BB5">
        <w:rPr>
          <w:sz w:val="18"/>
          <w:szCs w:val="28"/>
          <w:lang w:val="ru-RU"/>
        </w:rPr>
        <w:t xml:space="preserve">к постановлению </w:t>
      </w:r>
      <w:r w:rsidR="00CB047D" w:rsidRPr="002D4BB5">
        <w:rPr>
          <w:sz w:val="18"/>
          <w:szCs w:val="28"/>
          <w:lang w:val="ru-RU"/>
        </w:rPr>
        <w:t xml:space="preserve">администрации </w:t>
      </w:r>
    </w:p>
    <w:p w:rsidR="00CB047D" w:rsidRPr="002D4BB5" w:rsidRDefault="00CB047D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18"/>
          <w:szCs w:val="28"/>
          <w:lang w:val="ru-RU"/>
        </w:rPr>
      </w:pPr>
      <w:r w:rsidRPr="002D4BB5">
        <w:rPr>
          <w:sz w:val="18"/>
          <w:szCs w:val="28"/>
          <w:lang w:val="ru-RU"/>
        </w:rPr>
        <w:t xml:space="preserve">Мочищенского сельсовета </w:t>
      </w:r>
    </w:p>
    <w:p w:rsidR="00CB047D" w:rsidRPr="002D4BB5" w:rsidRDefault="00CB047D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18"/>
          <w:szCs w:val="28"/>
          <w:lang w:val="ru-RU"/>
        </w:rPr>
      </w:pPr>
      <w:r w:rsidRPr="002D4BB5">
        <w:rPr>
          <w:sz w:val="18"/>
          <w:szCs w:val="28"/>
          <w:lang w:val="ru-RU"/>
        </w:rPr>
        <w:t>Новосибирского района</w:t>
      </w:r>
    </w:p>
    <w:p w:rsidR="00CB047D" w:rsidRPr="002D4BB5" w:rsidRDefault="00CB047D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18"/>
          <w:szCs w:val="28"/>
          <w:lang w:val="ru-RU"/>
        </w:rPr>
      </w:pPr>
      <w:r w:rsidRPr="002D4BB5">
        <w:rPr>
          <w:sz w:val="18"/>
          <w:szCs w:val="28"/>
          <w:lang w:val="ru-RU"/>
        </w:rPr>
        <w:t xml:space="preserve"> Новосибирской области  </w:t>
      </w:r>
    </w:p>
    <w:p w:rsidR="005F4104" w:rsidRPr="002D4BB5" w:rsidRDefault="00CB047D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18"/>
          <w:szCs w:val="28"/>
          <w:lang w:val="ru-RU"/>
        </w:rPr>
      </w:pPr>
      <w:r w:rsidRPr="002D4BB5">
        <w:rPr>
          <w:b/>
          <w:bCs/>
          <w:sz w:val="18"/>
          <w:szCs w:val="28"/>
          <w:lang w:val="ru-RU"/>
        </w:rPr>
        <w:t xml:space="preserve">от </w:t>
      </w:r>
      <w:r w:rsidR="00FC538F">
        <w:rPr>
          <w:b/>
          <w:bCs/>
          <w:sz w:val="18"/>
          <w:szCs w:val="28"/>
          <w:lang w:val="ru-RU"/>
        </w:rPr>
        <w:t xml:space="preserve"> </w:t>
      </w:r>
      <w:r w:rsidR="00791856">
        <w:rPr>
          <w:b/>
          <w:bCs/>
          <w:sz w:val="18"/>
          <w:szCs w:val="28"/>
          <w:lang w:val="ru-RU"/>
        </w:rPr>
        <w:t>09.12.2019</w:t>
      </w:r>
      <w:r w:rsidR="002D4BB5">
        <w:rPr>
          <w:b/>
          <w:bCs/>
          <w:sz w:val="18"/>
          <w:szCs w:val="28"/>
          <w:lang w:val="ru-RU"/>
        </w:rPr>
        <w:t xml:space="preserve"> </w:t>
      </w:r>
      <w:r w:rsidRPr="002D4BB5">
        <w:rPr>
          <w:b/>
          <w:bCs/>
          <w:sz w:val="18"/>
          <w:szCs w:val="28"/>
          <w:lang w:val="ru-RU"/>
        </w:rPr>
        <w:t xml:space="preserve"> г. № </w:t>
      </w:r>
      <w:r w:rsidR="00791856">
        <w:rPr>
          <w:b/>
          <w:bCs/>
          <w:sz w:val="18"/>
          <w:szCs w:val="28"/>
          <w:lang w:val="ru-RU"/>
        </w:rPr>
        <w:t>341</w:t>
      </w:r>
    </w:p>
    <w:p w:rsidR="005F4104" w:rsidRPr="002D4BB5" w:rsidRDefault="005F4104" w:rsidP="00CB047D">
      <w:pPr>
        <w:shd w:val="clear" w:color="auto" w:fill="FFFFFF"/>
        <w:overflowPunct/>
        <w:autoSpaceDE/>
        <w:autoSpaceDN/>
        <w:adjustRightInd/>
        <w:ind w:firstLine="720"/>
        <w:jc w:val="right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5F4104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7F470A" w:rsidRDefault="007F470A" w:rsidP="007F470A">
      <w:pPr>
        <w:shd w:val="clear" w:color="auto" w:fill="FFFFFF"/>
        <w:jc w:val="center"/>
        <w:outlineLvl w:val="1"/>
        <w:rPr>
          <w:b/>
          <w:spacing w:val="2"/>
          <w:sz w:val="28"/>
          <w:szCs w:val="28"/>
          <w:lang w:val="ru-RU"/>
        </w:rPr>
      </w:pPr>
      <w:r w:rsidRPr="00FF5E7C">
        <w:rPr>
          <w:b/>
          <w:spacing w:val="2"/>
          <w:sz w:val="28"/>
          <w:szCs w:val="28"/>
          <w:lang w:val="ru-RU"/>
        </w:rPr>
        <w:t xml:space="preserve">ПОЛОЖЕНИЕ </w:t>
      </w:r>
    </w:p>
    <w:p w:rsidR="007F470A" w:rsidRPr="00FF5E7C" w:rsidRDefault="007F470A" w:rsidP="007F470A">
      <w:pPr>
        <w:shd w:val="clear" w:color="auto" w:fill="FFFFFF"/>
        <w:jc w:val="center"/>
        <w:outlineLvl w:val="1"/>
        <w:rPr>
          <w:b/>
          <w:spacing w:val="2"/>
          <w:sz w:val="28"/>
          <w:szCs w:val="28"/>
          <w:lang w:val="ru-RU"/>
        </w:rPr>
      </w:pPr>
      <w:r w:rsidRPr="00FF5E7C">
        <w:rPr>
          <w:b/>
          <w:spacing w:val="2"/>
          <w:sz w:val="28"/>
          <w:szCs w:val="28"/>
          <w:lang w:val="ru-RU"/>
        </w:rPr>
        <w:t>о комиссии по рассмотрению вопросов перевода жилого помещения в нежилое помещение, нежилого помещения в жилое помещение, признания садового дома жилым домом и жилого дома садовым домом</w:t>
      </w:r>
    </w:p>
    <w:p w:rsidR="005F4104" w:rsidRPr="002D4BB5" w:rsidRDefault="005F4104" w:rsidP="005F4104">
      <w:pPr>
        <w:shd w:val="clear" w:color="auto" w:fill="FFFFFF"/>
        <w:overflowPunct/>
        <w:autoSpaceDE/>
        <w:autoSpaceDN/>
        <w:adjustRightInd/>
        <w:ind w:firstLine="720"/>
        <w:rPr>
          <w:sz w:val="28"/>
          <w:szCs w:val="28"/>
          <w:lang w:val="ru-RU"/>
        </w:rPr>
      </w:pPr>
      <w:r w:rsidRPr="002D4BB5">
        <w:rPr>
          <w:sz w:val="28"/>
          <w:szCs w:val="28"/>
          <w:lang w:val="ru-RU"/>
        </w:rPr>
        <w:t> </w:t>
      </w:r>
    </w:p>
    <w:p w:rsidR="007F470A" w:rsidRDefault="007F470A" w:rsidP="007F470A">
      <w:pPr>
        <w:shd w:val="clear" w:color="auto" w:fill="FFFFFF"/>
        <w:spacing w:line="291" w:lineRule="atLeast"/>
        <w:jc w:val="center"/>
        <w:rPr>
          <w:b/>
          <w:bCs/>
          <w:spacing w:val="2"/>
          <w:sz w:val="28"/>
          <w:szCs w:val="28"/>
          <w:lang w:val="ru-RU"/>
        </w:rPr>
      </w:pPr>
      <w:r w:rsidRPr="00FF5E7C">
        <w:rPr>
          <w:b/>
          <w:bCs/>
          <w:spacing w:val="2"/>
          <w:sz w:val="28"/>
          <w:szCs w:val="28"/>
          <w:lang w:val="ru-RU"/>
        </w:rPr>
        <w:t>1. Общие положения</w:t>
      </w:r>
    </w:p>
    <w:p w:rsidR="007F470A" w:rsidRPr="00FF5E7C" w:rsidRDefault="007F470A" w:rsidP="007F470A">
      <w:pPr>
        <w:shd w:val="clear" w:color="auto" w:fill="FFFFFF"/>
        <w:spacing w:line="291" w:lineRule="atLeast"/>
        <w:ind w:left="851" w:hanging="851"/>
        <w:jc w:val="center"/>
        <w:rPr>
          <w:spacing w:val="2"/>
          <w:sz w:val="28"/>
          <w:szCs w:val="28"/>
          <w:lang w:val="ru-RU"/>
        </w:rPr>
      </w:pPr>
    </w:p>
    <w:p w:rsidR="007F470A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1.1. Положение о комиссии по рассмотрению вопросов перевода жилого помещения в нежилое помещение, нежилого помещения в жилое помещение, признания садового дома жилым домом и жилого дома садовым домом</w:t>
      </w:r>
      <w:r w:rsidRPr="00FF5E7C">
        <w:rPr>
          <w:spacing w:val="2"/>
          <w:sz w:val="28"/>
          <w:szCs w:val="28"/>
        </w:rPr>
        <w:t> </w:t>
      </w:r>
      <w:r w:rsidRPr="00FF5E7C">
        <w:rPr>
          <w:spacing w:val="2"/>
          <w:sz w:val="28"/>
          <w:szCs w:val="28"/>
          <w:lang w:val="ru-RU"/>
        </w:rPr>
        <w:t>(далее - Положение) разработано в соответствии с</w:t>
      </w:r>
      <w:r w:rsidRPr="00FF5E7C">
        <w:rPr>
          <w:spacing w:val="2"/>
          <w:sz w:val="28"/>
          <w:szCs w:val="28"/>
        </w:rPr>
        <w:t> </w:t>
      </w:r>
      <w:hyperlink r:id="rId12" w:history="1">
        <w:r w:rsidRPr="007F470A">
          <w:rPr>
            <w:spacing w:val="2"/>
            <w:sz w:val="28"/>
            <w:szCs w:val="28"/>
            <w:lang w:val="ru-RU"/>
          </w:rPr>
          <w:t>Жилищным кодексом Российской Федерации</w:t>
        </w:r>
      </w:hyperlink>
      <w:r w:rsidRPr="00FF5E7C">
        <w:rPr>
          <w:spacing w:val="2"/>
          <w:sz w:val="28"/>
          <w:szCs w:val="28"/>
          <w:lang w:val="ru-RU"/>
        </w:rPr>
        <w:t>,</w:t>
      </w:r>
      <w:r w:rsidRPr="00FF5E7C">
        <w:rPr>
          <w:spacing w:val="2"/>
          <w:sz w:val="28"/>
          <w:szCs w:val="28"/>
        </w:rPr>
        <w:t> </w:t>
      </w:r>
      <w:hyperlink r:id="rId13" w:history="1">
        <w:r w:rsidRPr="007F470A">
          <w:rPr>
            <w:spacing w:val="2"/>
            <w:sz w:val="28"/>
            <w:szCs w:val="28"/>
            <w:lang w:val="ru-RU"/>
          </w:rPr>
          <w:t>Федеральным законом от 06.10.2003</w:t>
        </w:r>
        <w:r>
          <w:rPr>
            <w:spacing w:val="2"/>
            <w:sz w:val="28"/>
            <w:szCs w:val="28"/>
            <w:lang w:val="ru-RU"/>
          </w:rPr>
          <w:t xml:space="preserve"> г. №</w:t>
        </w:r>
        <w:r w:rsidRPr="007F470A">
          <w:rPr>
            <w:spacing w:val="2"/>
            <w:sz w:val="28"/>
            <w:szCs w:val="28"/>
            <w:lang w:val="ru-RU"/>
          </w:rPr>
          <w:t xml:space="preserve"> 131-ФЗ «Об общих принципах организации местного самоуправления в Российской Федерации»</w:t>
        </w:r>
      </w:hyperlink>
      <w:r w:rsidRPr="00FF5E7C">
        <w:rPr>
          <w:spacing w:val="2"/>
          <w:sz w:val="28"/>
          <w:szCs w:val="28"/>
          <w:lang w:val="ru-RU"/>
        </w:rPr>
        <w:t>,</w:t>
      </w:r>
      <w:r w:rsidRPr="00FF5E7C">
        <w:rPr>
          <w:spacing w:val="2"/>
          <w:sz w:val="28"/>
          <w:szCs w:val="28"/>
        </w:rPr>
        <w:t> </w:t>
      </w:r>
      <w:hyperlink r:id="rId14" w:history="1">
        <w:r w:rsidRPr="007F470A">
          <w:rPr>
            <w:spacing w:val="2"/>
            <w:sz w:val="28"/>
            <w:szCs w:val="28"/>
            <w:lang w:val="ru-RU"/>
          </w:rPr>
          <w:t>постановлением Правительства Российской Федерации от 28.01.2006</w:t>
        </w:r>
        <w:r>
          <w:rPr>
            <w:spacing w:val="2"/>
            <w:sz w:val="28"/>
            <w:szCs w:val="28"/>
            <w:lang w:val="ru-RU"/>
          </w:rPr>
          <w:t xml:space="preserve"> г. </w:t>
        </w:r>
        <w:r w:rsidRPr="007F470A">
          <w:rPr>
            <w:spacing w:val="2"/>
            <w:sz w:val="28"/>
            <w:szCs w:val="28"/>
            <w:lang w:val="ru-RU"/>
          </w:rPr>
          <w:t xml:space="preserve"> </w:t>
        </w:r>
        <w:r>
          <w:rPr>
            <w:spacing w:val="2"/>
            <w:sz w:val="28"/>
            <w:szCs w:val="28"/>
            <w:lang w:val="ru-RU"/>
          </w:rPr>
          <w:t>№</w:t>
        </w:r>
        <w:r w:rsidRPr="007F470A">
          <w:rPr>
            <w:spacing w:val="2"/>
            <w:sz w:val="28"/>
            <w:szCs w:val="28"/>
            <w:lang w:val="ru-RU"/>
          </w:rPr>
  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</w:r>
      </w:hyperlink>
      <w:r w:rsidRPr="00FF5E7C">
        <w:rPr>
          <w:spacing w:val="2"/>
          <w:sz w:val="28"/>
          <w:szCs w:val="28"/>
          <w:lang w:val="ru-RU"/>
        </w:rPr>
        <w:t xml:space="preserve">, Уставом </w:t>
      </w:r>
      <w:r>
        <w:rPr>
          <w:spacing w:val="2"/>
          <w:sz w:val="28"/>
          <w:szCs w:val="28"/>
          <w:lang w:val="ru-RU"/>
        </w:rPr>
        <w:t>Мочищенского сельсовета Новосибирского района Новосибирской области</w:t>
      </w:r>
      <w:r w:rsidRPr="00FF5E7C">
        <w:rPr>
          <w:spacing w:val="2"/>
          <w:sz w:val="28"/>
          <w:szCs w:val="28"/>
          <w:lang w:val="ru-RU"/>
        </w:rPr>
        <w:t xml:space="preserve">, </w:t>
      </w:r>
      <w:r w:rsidRPr="007F470A">
        <w:rPr>
          <w:sz w:val="28"/>
          <w:lang w:val="ru-RU"/>
        </w:rPr>
        <w:t xml:space="preserve">постановлениями администрации Мочищенского сельсовета Новосибирского района Новосибирской области </w:t>
      </w:r>
      <w:r w:rsidRPr="007F470A">
        <w:rPr>
          <w:sz w:val="28"/>
        </w:rPr>
        <w:t> </w:t>
      </w:r>
      <w:hyperlink r:id="rId15" w:history="1">
        <w:r w:rsidRPr="007F470A">
          <w:rPr>
            <w:rStyle w:val="a5"/>
            <w:color w:val="auto"/>
            <w:sz w:val="28"/>
            <w:u w:val="none"/>
            <w:lang w:val="ru-RU"/>
          </w:rPr>
          <w:t>от 14.05.2014 № 125 «Об утверждении административного  регламента предоставления муниципальной  услуги «Принятие документов, а также  выдача решений о переводе или об отказе в переводе жилого помещения в нежилое»</w:t>
        </w:r>
      </w:hyperlink>
      <w:r w:rsidRPr="007F470A">
        <w:rPr>
          <w:sz w:val="28"/>
          <w:lang w:val="ru-RU"/>
        </w:rPr>
        <w:t>,</w:t>
      </w:r>
      <w:r w:rsidRPr="007F470A">
        <w:rPr>
          <w:sz w:val="28"/>
        </w:rPr>
        <w:t> </w:t>
      </w:r>
      <w:hyperlink r:id="rId16" w:history="1">
        <w:r w:rsidRPr="007F470A">
          <w:rPr>
            <w:rStyle w:val="a5"/>
            <w:color w:val="auto"/>
            <w:sz w:val="28"/>
            <w:u w:val="none"/>
            <w:lang w:val="ru-RU"/>
          </w:rPr>
          <w:t>от  14.05.2014 № 126  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нежилого помещения в жилое»,</w:t>
        </w:r>
      </w:hyperlink>
      <w:r>
        <w:rPr>
          <w:sz w:val="28"/>
          <w:lang w:val="ru-RU"/>
        </w:rPr>
        <w:t xml:space="preserve"> </w:t>
      </w:r>
      <w:hyperlink r:id="rId17" w:history="1">
        <w:r w:rsidRPr="007F470A">
          <w:rPr>
            <w:rStyle w:val="a5"/>
            <w:color w:val="auto"/>
            <w:sz w:val="28"/>
            <w:u w:val="none"/>
            <w:lang w:val="ru-RU"/>
          </w:rPr>
          <w:t>от 12.07.2019 г. № 210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</w:r>
      </w:hyperlink>
      <w:r>
        <w:rPr>
          <w:spacing w:val="2"/>
          <w:sz w:val="28"/>
          <w:szCs w:val="28"/>
          <w:lang w:val="ru-RU"/>
        </w:rPr>
        <w:t>.</w:t>
      </w:r>
    </w:p>
    <w:p w:rsidR="007F470A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1.2. Положение определяет цель создания, основные задачи, функции, права и организацию работы комиссии по рассмотрению вопросов перевода жилого помещения в нежилое помещение, нежилого помещения в жилое помещение, признания садового дома жилым домом и жилого дома садовым домом</w:t>
      </w:r>
      <w:r w:rsidRPr="00FF5E7C">
        <w:rPr>
          <w:spacing w:val="2"/>
          <w:sz w:val="28"/>
          <w:szCs w:val="28"/>
        </w:rPr>
        <w:t> </w:t>
      </w:r>
      <w:r w:rsidRPr="00FF5E7C">
        <w:rPr>
          <w:spacing w:val="2"/>
          <w:sz w:val="28"/>
          <w:szCs w:val="28"/>
          <w:lang w:val="ru-RU"/>
        </w:rPr>
        <w:t>(далее - комиссия).</w:t>
      </w:r>
    </w:p>
    <w:p w:rsidR="007F470A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 xml:space="preserve">1.3. Комиссия является постоянно действующим коллегиальным органом, созданным в целях рассмотрения вопросов перевода жилого помещения в нежилое </w:t>
      </w:r>
      <w:r w:rsidRPr="00FF5E7C">
        <w:rPr>
          <w:spacing w:val="2"/>
          <w:sz w:val="28"/>
          <w:szCs w:val="28"/>
          <w:lang w:val="ru-RU"/>
        </w:rPr>
        <w:lastRenderedPageBreak/>
        <w:t>помещение, нежилого помещения в жилое помещение, признания садового дома жилым домом и жилого дома садовым домом.</w:t>
      </w:r>
    </w:p>
    <w:p w:rsidR="007F470A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1.4. Комиссия в своей деятельности руководствуется</w:t>
      </w:r>
      <w:r w:rsidRPr="00FF5E7C">
        <w:rPr>
          <w:spacing w:val="2"/>
          <w:sz w:val="28"/>
          <w:szCs w:val="28"/>
        </w:rPr>
        <w:t> </w:t>
      </w:r>
      <w:hyperlink r:id="rId18" w:history="1">
        <w:r w:rsidRPr="007F470A">
          <w:rPr>
            <w:spacing w:val="2"/>
            <w:sz w:val="28"/>
            <w:szCs w:val="28"/>
            <w:lang w:val="ru-RU"/>
          </w:rPr>
          <w:t>Конституцией Российской Федерации</w:t>
        </w:r>
      </w:hyperlink>
      <w:r w:rsidRPr="00FF5E7C">
        <w:rPr>
          <w:spacing w:val="2"/>
          <w:sz w:val="28"/>
          <w:szCs w:val="28"/>
          <w:lang w:val="ru-RU"/>
        </w:rPr>
        <w:t xml:space="preserve">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</w:t>
      </w:r>
      <w:r>
        <w:rPr>
          <w:spacing w:val="2"/>
          <w:sz w:val="28"/>
          <w:szCs w:val="28"/>
          <w:lang w:val="ru-RU"/>
        </w:rPr>
        <w:t>Мочищенского сельсовета Новосибирского района Новосибирской области</w:t>
      </w:r>
      <w:r w:rsidRPr="00FF5E7C">
        <w:rPr>
          <w:spacing w:val="2"/>
          <w:sz w:val="28"/>
          <w:szCs w:val="28"/>
          <w:lang w:val="ru-RU"/>
        </w:rPr>
        <w:t xml:space="preserve">, Положением, иными муниципальными правовыми актами </w:t>
      </w:r>
      <w:r>
        <w:rPr>
          <w:spacing w:val="2"/>
          <w:sz w:val="28"/>
          <w:szCs w:val="28"/>
          <w:lang w:val="ru-RU"/>
        </w:rPr>
        <w:t xml:space="preserve"> Мочищенского сельсовета Новосибирского района Новосибирской области</w:t>
      </w:r>
      <w:r w:rsidRPr="00FF5E7C">
        <w:rPr>
          <w:spacing w:val="2"/>
          <w:sz w:val="28"/>
          <w:szCs w:val="28"/>
          <w:lang w:val="ru-RU"/>
        </w:rPr>
        <w:t>.</w:t>
      </w:r>
    </w:p>
    <w:p w:rsidR="00791856" w:rsidRDefault="00791856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</w:p>
    <w:p w:rsidR="007F470A" w:rsidRDefault="007F470A" w:rsidP="007F470A">
      <w:pPr>
        <w:shd w:val="clear" w:color="auto" w:fill="FFFFFF"/>
        <w:spacing w:line="291" w:lineRule="atLeast"/>
        <w:ind w:firstLine="851"/>
        <w:jc w:val="center"/>
        <w:rPr>
          <w:b/>
          <w:bCs/>
          <w:spacing w:val="2"/>
          <w:sz w:val="28"/>
          <w:szCs w:val="28"/>
          <w:lang w:val="ru-RU"/>
        </w:rPr>
      </w:pPr>
      <w:r w:rsidRPr="00FF5E7C">
        <w:rPr>
          <w:b/>
          <w:bCs/>
          <w:spacing w:val="2"/>
          <w:sz w:val="28"/>
          <w:szCs w:val="28"/>
          <w:lang w:val="ru-RU"/>
        </w:rPr>
        <w:t>2. Основные задачи и функции комиссии</w:t>
      </w:r>
    </w:p>
    <w:p w:rsidR="007F470A" w:rsidRPr="00FF5E7C" w:rsidRDefault="007F470A" w:rsidP="007F470A">
      <w:pPr>
        <w:shd w:val="clear" w:color="auto" w:fill="FFFFFF"/>
        <w:spacing w:line="291" w:lineRule="atLeast"/>
        <w:ind w:firstLine="851"/>
        <w:jc w:val="center"/>
        <w:rPr>
          <w:spacing w:val="2"/>
          <w:sz w:val="28"/>
          <w:szCs w:val="28"/>
          <w:lang w:val="ru-RU"/>
        </w:rPr>
      </w:pPr>
    </w:p>
    <w:p w:rsidR="007F470A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2.1. Рассмотрение заявлений и документов о переводе (об отказе в переводе) жилого помещения в нежилое помещение, нежилого помещения в жилое помещение. Принятие решений о возможности (невозможности) перевода жилого помещения в нежилое помещение, нежилого помещения в жилое помещение</w:t>
      </w:r>
      <w:r w:rsidRPr="00FF5E7C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  <w:lang w:val="ru-RU"/>
        </w:rPr>
        <w:t>(далее - решение).</w:t>
      </w:r>
    </w:p>
    <w:p w:rsidR="007F470A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2.2. Определение перечня работ и условий по их проведению, требуемых для осуществления перевода жилого помещения в нежилое помещение или нежило</w:t>
      </w:r>
      <w:r>
        <w:rPr>
          <w:spacing w:val="2"/>
          <w:sz w:val="28"/>
          <w:szCs w:val="28"/>
          <w:lang w:val="ru-RU"/>
        </w:rPr>
        <w:t>го помещения в жилое помещение.</w:t>
      </w:r>
    </w:p>
    <w:p w:rsidR="007F470A" w:rsidRPr="00FF5E7C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2.3. Рассмотрение заявлений и документов о признании (об отказе в признании) садового дома жилым домом и жилого дома садовым домом. Вынесение рекомендаций о возможности (невозможности) признания садового дома жилым домом или жилого дома садовым домом (далее - рекомендации).</w:t>
      </w:r>
    </w:p>
    <w:p w:rsidR="007F470A" w:rsidRDefault="007F470A" w:rsidP="007F470A">
      <w:pPr>
        <w:shd w:val="clear" w:color="auto" w:fill="FFFFFF"/>
        <w:spacing w:line="291" w:lineRule="atLeast"/>
        <w:jc w:val="both"/>
        <w:rPr>
          <w:b/>
          <w:bCs/>
          <w:spacing w:val="2"/>
          <w:sz w:val="28"/>
          <w:szCs w:val="28"/>
          <w:lang w:val="ru-RU"/>
        </w:rPr>
      </w:pPr>
    </w:p>
    <w:p w:rsidR="007F470A" w:rsidRPr="00FF5E7C" w:rsidRDefault="007F470A" w:rsidP="007F470A">
      <w:pPr>
        <w:shd w:val="clear" w:color="auto" w:fill="FFFFFF"/>
        <w:spacing w:line="291" w:lineRule="atLeast"/>
        <w:jc w:val="center"/>
        <w:rPr>
          <w:spacing w:val="2"/>
          <w:sz w:val="28"/>
          <w:szCs w:val="28"/>
          <w:lang w:val="ru-RU"/>
        </w:rPr>
      </w:pPr>
      <w:r w:rsidRPr="00FF5E7C">
        <w:rPr>
          <w:b/>
          <w:bCs/>
          <w:spacing w:val="2"/>
          <w:sz w:val="28"/>
          <w:szCs w:val="28"/>
          <w:lang w:val="ru-RU"/>
        </w:rPr>
        <w:t>3. Права комиссии</w:t>
      </w:r>
    </w:p>
    <w:p w:rsidR="007F470A" w:rsidRDefault="007F470A" w:rsidP="007F470A">
      <w:pPr>
        <w:shd w:val="clear" w:color="auto" w:fill="FFFFFF"/>
        <w:spacing w:line="291" w:lineRule="atLeast"/>
        <w:jc w:val="both"/>
        <w:rPr>
          <w:spacing w:val="2"/>
          <w:sz w:val="28"/>
          <w:szCs w:val="28"/>
          <w:lang w:val="ru-RU"/>
        </w:rPr>
      </w:pPr>
    </w:p>
    <w:p w:rsidR="007F470A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3.1. Запрашивать и получать от органов государственной власти, государственных органов, органов местного самоуправления, муниципальных органов, организаций независимо от организационно-правовой формы, физических лиц документы и информацию, необходимые для реализации возложенных на комиссию задач и функций.</w:t>
      </w:r>
    </w:p>
    <w:p w:rsidR="008F258A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3.2. Приглашать и заслушивать на заседаниях комиссии представителей органов государственной власти, государственных органов, органов местного самоуправления, муниципальных органов, организаций независимо от организационно-правовой формы, физических лиц по вопросам, входящим в компетенцию комиссии.</w:t>
      </w:r>
    </w:p>
    <w:p w:rsidR="008F258A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3.3. Привлекать к работе комиссии специалистов для проведения экспертиз, совещаний, разработки документов в рамках деятельности комиссии.</w:t>
      </w:r>
      <w:r w:rsidR="008F258A">
        <w:rPr>
          <w:spacing w:val="2"/>
          <w:sz w:val="28"/>
          <w:szCs w:val="28"/>
          <w:lang w:val="ru-RU"/>
        </w:rPr>
        <w:t xml:space="preserve"> </w:t>
      </w:r>
    </w:p>
    <w:p w:rsidR="008F258A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 xml:space="preserve">3.4. В случае необходимости приглашать на заседание комиссии заявителя и собственников, интересы которых затрагиваются в связи с осуществлением </w:t>
      </w:r>
      <w:r w:rsidRPr="00FF5E7C">
        <w:rPr>
          <w:spacing w:val="2"/>
          <w:sz w:val="28"/>
          <w:szCs w:val="28"/>
          <w:lang w:val="ru-RU"/>
        </w:rPr>
        <w:lastRenderedPageBreak/>
        <w:t>перевода помещения или признания садового дома жилым домом или жилого дома садовым (при этом их присутствие не является обязательным)</w:t>
      </w:r>
      <w:r w:rsidR="008F258A">
        <w:rPr>
          <w:spacing w:val="2"/>
          <w:sz w:val="28"/>
          <w:szCs w:val="28"/>
          <w:lang w:val="ru-RU"/>
        </w:rPr>
        <w:t>.</w:t>
      </w:r>
    </w:p>
    <w:p w:rsidR="007F470A" w:rsidRPr="00FF5E7C" w:rsidRDefault="007F470A" w:rsidP="007F470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 xml:space="preserve">3.5. Осуществлять иные права, необходимые для выполнения задач и функций комиссии, в соответствии с законодательством, муниципальными правовыми актами </w:t>
      </w:r>
      <w:r w:rsidR="008F258A">
        <w:rPr>
          <w:spacing w:val="2"/>
          <w:sz w:val="28"/>
          <w:szCs w:val="28"/>
          <w:lang w:val="ru-RU"/>
        </w:rPr>
        <w:t>Мочищенского сельсовета Новосибирского района Новосибирской области</w:t>
      </w:r>
      <w:r w:rsidRPr="00FF5E7C">
        <w:rPr>
          <w:spacing w:val="2"/>
          <w:sz w:val="28"/>
          <w:szCs w:val="28"/>
          <w:lang w:val="ru-RU"/>
        </w:rPr>
        <w:t>.</w:t>
      </w:r>
    </w:p>
    <w:p w:rsidR="007F470A" w:rsidRPr="00FF5E7C" w:rsidRDefault="007F470A" w:rsidP="008F258A">
      <w:pPr>
        <w:shd w:val="clear" w:color="auto" w:fill="FFFFFF"/>
        <w:spacing w:line="291" w:lineRule="atLeast"/>
        <w:jc w:val="center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br/>
      </w:r>
      <w:r w:rsidRPr="00FF5E7C">
        <w:rPr>
          <w:b/>
          <w:bCs/>
          <w:spacing w:val="2"/>
          <w:sz w:val="28"/>
          <w:szCs w:val="28"/>
          <w:lang w:val="ru-RU"/>
        </w:rPr>
        <w:t>4. Организация работы комиссии</w:t>
      </w:r>
    </w:p>
    <w:p w:rsidR="008F258A" w:rsidRDefault="008F258A" w:rsidP="007F470A">
      <w:pPr>
        <w:shd w:val="clear" w:color="auto" w:fill="FFFFFF"/>
        <w:spacing w:line="291" w:lineRule="atLeast"/>
        <w:jc w:val="both"/>
        <w:rPr>
          <w:spacing w:val="2"/>
          <w:sz w:val="28"/>
          <w:szCs w:val="28"/>
          <w:lang w:val="ru-RU"/>
        </w:rPr>
      </w:pPr>
    </w:p>
    <w:p w:rsidR="008F258A" w:rsidRDefault="007F470A" w:rsidP="008F258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 xml:space="preserve">4.1. Создание комиссии и утверждение ее состава осуществляется постановлением </w:t>
      </w:r>
      <w:r w:rsidR="008F258A">
        <w:rPr>
          <w:spacing w:val="2"/>
          <w:sz w:val="28"/>
          <w:szCs w:val="28"/>
          <w:lang w:val="ru-RU"/>
        </w:rPr>
        <w:t>администрации Мочищенского сельсовета Новосибирского района Новосибирской области</w:t>
      </w:r>
      <w:r w:rsidRPr="00FF5E7C">
        <w:rPr>
          <w:spacing w:val="2"/>
          <w:sz w:val="28"/>
          <w:szCs w:val="28"/>
          <w:lang w:val="ru-RU"/>
        </w:rPr>
        <w:t>.</w:t>
      </w:r>
    </w:p>
    <w:p w:rsidR="00F52A60" w:rsidRDefault="007F470A" w:rsidP="008F258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4.2. В состав комиссии входят:</w:t>
      </w:r>
      <w:r w:rsidRPr="00FF5E7C">
        <w:rPr>
          <w:spacing w:val="2"/>
          <w:sz w:val="28"/>
          <w:szCs w:val="28"/>
          <w:lang w:val="ru-RU"/>
        </w:rPr>
        <w:br/>
        <w:t>председатель комиссии;</w:t>
      </w:r>
      <w:r w:rsidRPr="00FF5E7C">
        <w:rPr>
          <w:spacing w:val="2"/>
          <w:sz w:val="28"/>
          <w:szCs w:val="28"/>
          <w:lang w:val="ru-RU"/>
        </w:rPr>
        <w:br/>
        <w:t>заместитель председателя комиссии;</w:t>
      </w:r>
      <w:r w:rsidRPr="00FF5E7C">
        <w:rPr>
          <w:spacing w:val="2"/>
          <w:sz w:val="28"/>
          <w:szCs w:val="28"/>
          <w:lang w:val="ru-RU"/>
        </w:rPr>
        <w:br/>
        <w:t xml:space="preserve">секретарь комиссии </w:t>
      </w:r>
    </w:p>
    <w:p w:rsidR="00F52A60" w:rsidRDefault="007F470A" w:rsidP="008F258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4.3. Комиссию возглавляет председатель, в период отсутствия председателя комиссии его полномочия исполняет заместитель председателя комиссии.</w:t>
      </w:r>
    </w:p>
    <w:p w:rsidR="00F52A60" w:rsidRDefault="007F470A" w:rsidP="008F258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4.4. Комиссия осуществляет свою деятельность в форме заседаний, проводимых по мере необходимости.</w:t>
      </w:r>
    </w:p>
    <w:p w:rsidR="00F52A60" w:rsidRDefault="007F470A" w:rsidP="008F258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 xml:space="preserve">4.5. </w:t>
      </w:r>
      <w:r w:rsidR="00F52A60" w:rsidRPr="00FF5E7C">
        <w:rPr>
          <w:spacing w:val="2"/>
          <w:sz w:val="28"/>
          <w:szCs w:val="28"/>
          <w:lang w:val="ru-RU"/>
        </w:rPr>
        <w:t>Решения и рекомендации комиссии принимаются путем открытого голосования большинством голосов присутствующих на заседании членов комиссии. При равенстве голосов голос председательствующего на заседании комиссии является решающим.</w:t>
      </w:r>
    </w:p>
    <w:p w:rsidR="004B2F00" w:rsidRDefault="007F470A" w:rsidP="008F258A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 xml:space="preserve">4.6. </w:t>
      </w:r>
      <w:r w:rsidR="00F52A60" w:rsidRPr="00FF5E7C">
        <w:rPr>
          <w:spacing w:val="2"/>
          <w:sz w:val="28"/>
          <w:szCs w:val="28"/>
          <w:lang w:val="ru-RU"/>
        </w:rPr>
        <w:t>Решения и рекомендации комиссии оформляются отдельными протоколами на каждый рассматриваемый объект в соответствии с повесткой дня очередного заседания комиссии, который подписывается председательствующим, присутствующими членами комиссии и соответствующим секретарем комиссии</w:t>
      </w:r>
    </w:p>
    <w:p w:rsidR="00FC538F" w:rsidRDefault="00FC538F" w:rsidP="00FC538F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>
        <w:rPr>
          <w:spacing w:val="2"/>
          <w:sz w:val="28"/>
          <w:szCs w:val="28"/>
          <w:lang w:val="ru-RU"/>
        </w:rPr>
        <w:t>4.7.</w:t>
      </w:r>
      <w:r w:rsidR="004B2F00" w:rsidRPr="004B2F00">
        <w:rPr>
          <w:spacing w:val="2"/>
          <w:sz w:val="28"/>
          <w:szCs w:val="28"/>
          <w:lang w:val="ru-RU"/>
        </w:rPr>
        <w:t xml:space="preserve"> </w:t>
      </w:r>
      <w:r w:rsidR="004B2F00" w:rsidRPr="00FF5E7C">
        <w:rPr>
          <w:spacing w:val="2"/>
          <w:sz w:val="28"/>
          <w:szCs w:val="28"/>
          <w:lang w:val="ru-RU"/>
        </w:rPr>
        <w:t>Председатель комиссии:</w:t>
      </w:r>
      <w:r w:rsidR="004B2F00" w:rsidRPr="00FF5E7C">
        <w:rPr>
          <w:spacing w:val="2"/>
          <w:sz w:val="28"/>
          <w:szCs w:val="28"/>
          <w:lang w:val="ru-RU"/>
        </w:rPr>
        <w:br/>
        <w:t>осуществляет руководство и организацию работы комиссии;</w:t>
      </w:r>
      <w:r w:rsidR="004B2F00" w:rsidRPr="00FF5E7C">
        <w:rPr>
          <w:spacing w:val="2"/>
          <w:sz w:val="28"/>
          <w:szCs w:val="28"/>
          <w:lang w:val="ru-RU"/>
        </w:rPr>
        <w:br/>
        <w:t>дает поручения членам комиссии;</w:t>
      </w:r>
      <w:r w:rsidR="004B2F00" w:rsidRPr="00FF5E7C">
        <w:rPr>
          <w:spacing w:val="2"/>
          <w:sz w:val="28"/>
          <w:szCs w:val="28"/>
          <w:lang w:val="ru-RU"/>
        </w:rPr>
        <w:br/>
        <w:t>определяет дату, время и место проведения заседания комиссии;</w:t>
      </w:r>
      <w:r w:rsidR="004B2F00" w:rsidRPr="00FF5E7C">
        <w:rPr>
          <w:spacing w:val="2"/>
          <w:sz w:val="28"/>
          <w:szCs w:val="28"/>
          <w:lang w:val="ru-RU"/>
        </w:rPr>
        <w:br/>
        <w:t>подписывает протоколы заседаний комиссии;</w:t>
      </w:r>
      <w:r w:rsidR="004B2F00" w:rsidRPr="00FF5E7C">
        <w:rPr>
          <w:spacing w:val="2"/>
          <w:sz w:val="28"/>
          <w:szCs w:val="28"/>
          <w:lang w:val="ru-RU"/>
        </w:rPr>
        <w:br/>
        <w:t xml:space="preserve">обеспечивает размещение информации о деятельности комиссии, повестке дня, дате и времени проведения заседания комиссии на официальном сайте </w:t>
      </w:r>
      <w:r w:rsidR="004B2F00">
        <w:rPr>
          <w:spacing w:val="2"/>
          <w:sz w:val="28"/>
          <w:szCs w:val="28"/>
          <w:lang w:val="ru-RU"/>
        </w:rPr>
        <w:t xml:space="preserve">администрации Мочищенского сельсовета Новосибирского района Новосибирской </w:t>
      </w:r>
      <w:r>
        <w:rPr>
          <w:spacing w:val="2"/>
          <w:sz w:val="28"/>
          <w:szCs w:val="28"/>
          <w:lang w:val="ru-RU"/>
        </w:rPr>
        <w:t>области</w:t>
      </w:r>
      <w:r w:rsidR="004B2F00" w:rsidRPr="00FF5E7C">
        <w:rPr>
          <w:spacing w:val="2"/>
          <w:sz w:val="28"/>
          <w:szCs w:val="28"/>
          <w:lang w:val="ru-RU"/>
        </w:rPr>
        <w:t xml:space="preserve"> в информационно-телекоммуникационной сети «Интернет»;</w:t>
      </w:r>
      <w:r w:rsidR="004B2F00" w:rsidRPr="00FF5E7C">
        <w:rPr>
          <w:spacing w:val="2"/>
          <w:sz w:val="28"/>
          <w:szCs w:val="28"/>
          <w:lang w:val="ru-RU"/>
        </w:rPr>
        <w:br/>
        <w:t>осуществляет иные полномочия в целях реализации осн</w:t>
      </w:r>
      <w:r>
        <w:rPr>
          <w:spacing w:val="2"/>
          <w:sz w:val="28"/>
          <w:szCs w:val="28"/>
          <w:lang w:val="ru-RU"/>
        </w:rPr>
        <w:t>овных задач и функций комиссии.</w:t>
      </w:r>
    </w:p>
    <w:p w:rsidR="00FC538F" w:rsidRDefault="007F470A" w:rsidP="00FC538F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4.8. Секретарь комиссии по переводу:</w:t>
      </w:r>
      <w:r w:rsidRPr="00FF5E7C">
        <w:rPr>
          <w:spacing w:val="2"/>
          <w:sz w:val="28"/>
          <w:szCs w:val="28"/>
          <w:lang w:val="ru-RU"/>
        </w:rPr>
        <w:br/>
        <w:t>информирует членов комиссии о дате, времени, месте, повестке дня очередного заседания комиссии;</w:t>
      </w:r>
      <w:r w:rsidRPr="00FF5E7C">
        <w:rPr>
          <w:spacing w:val="2"/>
          <w:sz w:val="28"/>
          <w:szCs w:val="28"/>
          <w:lang w:val="ru-RU"/>
        </w:rPr>
        <w:br/>
      </w:r>
      <w:r w:rsidRPr="00FF5E7C">
        <w:rPr>
          <w:spacing w:val="2"/>
          <w:sz w:val="28"/>
          <w:szCs w:val="28"/>
          <w:lang w:val="ru-RU"/>
        </w:rPr>
        <w:lastRenderedPageBreak/>
        <w:t>ведет и оформляет протоколы заседания комиссии при переводе жилого помещения в нежилое помещение, нежилого помещения в жилое помещение</w:t>
      </w:r>
      <w:r w:rsidR="00FC538F">
        <w:rPr>
          <w:spacing w:val="2"/>
          <w:sz w:val="28"/>
          <w:szCs w:val="28"/>
          <w:lang w:val="ru-RU"/>
        </w:rPr>
        <w:t xml:space="preserve">, </w:t>
      </w:r>
      <w:r w:rsidR="00FC538F" w:rsidRPr="00FF5E7C">
        <w:rPr>
          <w:spacing w:val="2"/>
          <w:sz w:val="28"/>
          <w:szCs w:val="28"/>
          <w:lang w:val="ru-RU"/>
        </w:rPr>
        <w:t>по вопросу признания садового дома жилым домом и жилого дома садовым домом</w:t>
      </w:r>
      <w:r w:rsidRPr="00FF5E7C">
        <w:rPr>
          <w:spacing w:val="2"/>
          <w:sz w:val="28"/>
          <w:szCs w:val="28"/>
          <w:lang w:val="ru-RU"/>
        </w:rPr>
        <w:t>;</w:t>
      </w:r>
      <w:r w:rsidRPr="00FF5E7C">
        <w:rPr>
          <w:spacing w:val="2"/>
          <w:sz w:val="28"/>
          <w:szCs w:val="28"/>
          <w:lang w:val="ru-RU"/>
        </w:rPr>
        <w:br/>
        <w:t>выполняет иные организационные функции по обеспечению деятельности комиссии, связанные с переводом жилого помещения в нежилое помещение, нежилого помещения в жилое помещение</w:t>
      </w:r>
      <w:r w:rsidR="00FC538F">
        <w:rPr>
          <w:spacing w:val="2"/>
          <w:sz w:val="28"/>
          <w:szCs w:val="28"/>
          <w:lang w:val="ru-RU"/>
        </w:rPr>
        <w:t>,</w:t>
      </w:r>
      <w:r w:rsidR="00FC538F" w:rsidRPr="00FC538F">
        <w:rPr>
          <w:spacing w:val="2"/>
          <w:sz w:val="28"/>
          <w:szCs w:val="28"/>
          <w:lang w:val="ru-RU"/>
        </w:rPr>
        <w:t xml:space="preserve"> </w:t>
      </w:r>
      <w:r w:rsidR="00FC538F" w:rsidRPr="00FF5E7C">
        <w:rPr>
          <w:spacing w:val="2"/>
          <w:sz w:val="28"/>
          <w:szCs w:val="28"/>
          <w:lang w:val="ru-RU"/>
        </w:rPr>
        <w:t>признания садового дома жилым домом и жилого дома садовым домом</w:t>
      </w:r>
      <w:r w:rsidR="00FC538F">
        <w:rPr>
          <w:spacing w:val="2"/>
          <w:sz w:val="28"/>
          <w:szCs w:val="28"/>
          <w:lang w:val="ru-RU"/>
        </w:rPr>
        <w:t xml:space="preserve"> .</w:t>
      </w:r>
    </w:p>
    <w:p w:rsidR="00FC538F" w:rsidRDefault="00FC538F" w:rsidP="00FC538F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4.9. Подготовка всех материалов для рассмотрения на заседании комиссии, а также последующее их хранение, подготовка и выдача заинтересованным лицам копий протоколов (выписок из протоколов) зас</w:t>
      </w:r>
      <w:r>
        <w:rPr>
          <w:spacing w:val="2"/>
          <w:sz w:val="28"/>
          <w:szCs w:val="28"/>
          <w:lang w:val="ru-RU"/>
        </w:rPr>
        <w:t xml:space="preserve">еданий комиссии осуществляется секретарем комиссии. </w:t>
      </w:r>
    </w:p>
    <w:p w:rsidR="007F470A" w:rsidRPr="00FF5E7C" w:rsidRDefault="007F470A" w:rsidP="00FC538F">
      <w:pPr>
        <w:shd w:val="clear" w:color="auto" w:fill="FFFFFF"/>
        <w:spacing w:line="291" w:lineRule="atLeast"/>
        <w:ind w:firstLine="851"/>
        <w:jc w:val="both"/>
        <w:rPr>
          <w:spacing w:val="2"/>
          <w:sz w:val="28"/>
          <w:szCs w:val="28"/>
          <w:lang w:val="ru-RU"/>
        </w:rPr>
      </w:pPr>
      <w:r w:rsidRPr="00FF5E7C">
        <w:rPr>
          <w:spacing w:val="2"/>
          <w:sz w:val="28"/>
          <w:szCs w:val="28"/>
          <w:lang w:val="ru-RU"/>
        </w:rPr>
        <w:t>4.1</w:t>
      </w:r>
      <w:r w:rsidR="00FC538F">
        <w:rPr>
          <w:spacing w:val="2"/>
          <w:sz w:val="28"/>
          <w:szCs w:val="28"/>
          <w:lang w:val="ru-RU"/>
        </w:rPr>
        <w:t>0</w:t>
      </w:r>
      <w:r w:rsidRPr="00FF5E7C">
        <w:rPr>
          <w:spacing w:val="2"/>
          <w:sz w:val="28"/>
          <w:szCs w:val="28"/>
          <w:lang w:val="ru-RU"/>
        </w:rPr>
        <w:t>. На заседаниях комиссии вправе присутствовать граждане (физические лица), в том числе представители организаций (юридических лиц), общественных объединений, государственных органов, органов местного самоуправления.</w:t>
      </w:r>
    </w:p>
    <w:p w:rsidR="007F470A" w:rsidRPr="007F470A" w:rsidRDefault="007F470A" w:rsidP="007F470A">
      <w:pPr>
        <w:jc w:val="both"/>
        <w:rPr>
          <w:sz w:val="28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81752F" w:rsidRPr="002D4BB5" w:rsidRDefault="0081752F" w:rsidP="0081752F">
      <w:pPr>
        <w:rPr>
          <w:sz w:val="14"/>
          <w:szCs w:val="28"/>
          <w:lang w:val="ru-RU"/>
        </w:rPr>
      </w:pPr>
    </w:p>
    <w:p w:rsidR="00A67F71" w:rsidRPr="002D4BB5" w:rsidRDefault="00A67F71" w:rsidP="005F4104">
      <w:pPr>
        <w:ind w:firstLine="720"/>
        <w:rPr>
          <w:sz w:val="28"/>
          <w:szCs w:val="28"/>
          <w:lang w:val="ru-RU"/>
        </w:rPr>
      </w:pPr>
    </w:p>
    <w:sectPr w:rsidR="00A67F71" w:rsidRPr="002D4BB5" w:rsidSect="00CB047D">
      <w:footnotePr>
        <w:pos w:val="sectEnd"/>
      </w:footnotePr>
      <w:endnotePr>
        <w:numFmt w:val="decimal"/>
        <w:numStart w:val="0"/>
      </w:endnotePr>
      <w:pgSz w:w="12240" w:h="15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0A86614C"/>
    <w:multiLevelType w:val="multilevel"/>
    <w:tmpl w:val="B456B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D1752"/>
    <w:multiLevelType w:val="multilevel"/>
    <w:tmpl w:val="C39A64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F3438"/>
    <w:multiLevelType w:val="multilevel"/>
    <w:tmpl w:val="EC38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9D6870"/>
    <w:multiLevelType w:val="multilevel"/>
    <w:tmpl w:val="CCF8F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82A98"/>
    <w:multiLevelType w:val="multilevel"/>
    <w:tmpl w:val="97A2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4C6A08"/>
    <w:multiLevelType w:val="multilevel"/>
    <w:tmpl w:val="21AE5D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E0D66"/>
    <w:rsid w:val="0005777F"/>
    <w:rsid w:val="001228F9"/>
    <w:rsid w:val="00187DF1"/>
    <w:rsid w:val="001A4F8D"/>
    <w:rsid w:val="001D4285"/>
    <w:rsid w:val="0025771D"/>
    <w:rsid w:val="00265C93"/>
    <w:rsid w:val="00273072"/>
    <w:rsid w:val="002B3BE4"/>
    <w:rsid w:val="002B715B"/>
    <w:rsid w:val="002D4BB5"/>
    <w:rsid w:val="00302459"/>
    <w:rsid w:val="003421EF"/>
    <w:rsid w:val="003A79DD"/>
    <w:rsid w:val="003B35ED"/>
    <w:rsid w:val="003E0D66"/>
    <w:rsid w:val="003E10D3"/>
    <w:rsid w:val="004751AA"/>
    <w:rsid w:val="004A74AC"/>
    <w:rsid w:val="004B2F00"/>
    <w:rsid w:val="00507353"/>
    <w:rsid w:val="00530309"/>
    <w:rsid w:val="0053788D"/>
    <w:rsid w:val="00543C18"/>
    <w:rsid w:val="005A11AA"/>
    <w:rsid w:val="005A4168"/>
    <w:rsid w:val="005D7968"/>
    <w:rsid w:val="005F4104"/>
    <w:rsid w:val="00610BB5"/>
    <w:rsid w:val="006B424D"/>
    <w:rsid w:val="006C6B00"/>
    <w:rsid w:val="006D59F4"/>
    <w:rsid w:val="006E45C7"/>
    <w:rsid w:val="006E55DA"/>
    <w:rsid w:val="00720C10"/>
    <w:rsid w:val="00774E71"/>
    <w:rsid w:val="00791856"/>
    <w:rsid w:val="007F470A"/>
    <w:rsid w:val="00810D29"/>
    <w:rsid w:val="0081743C"/>
    <w:rsid w:val="0081752F"/>
    <w:rsid w:val="008223C4"/>
    <w:rsid w:val="0083089E"/>
    <w:rsid w:val="00853DA9"/>
    <w:rsid w:val="008F258A"/>
    <w:rsid w:val="009205DF"/>
    <w:rsid w:val="009225D0"/>
    <w:rsid w:val="0093616A"/>
    <w:rsid w:val="00952716"/>
    <w:rsid w:val="00A029CB"/>
    <w:rsid w:val="00A320FB"/>
    <w:rsid w:val="00A67F71"/>
    <w:rsid w:val="00AB5702"/>
    <w:rsid w:val="00AD7040"/>
    <w:rsid w:val="00AF677C"/>
    <w:rsid w:val="00B00C5B"/>
    <w:rsid w:val="00B43D32"/>
    <w:rsid w:val="00B54A8B"/>
    <w:rsid w:val="00B8539C"/>
    <w:rsid w:val="00BA2E9A"/>
    <w:rsid w:val="00BA768C"/>
    <w:rsid w:val="00C547C2"/>
    <w:rsid w:val="00C64A3E"/>
    <w:rsid w:val="00C91B7E"/>
    <w:rsid w:val="00CB047D"/>
    <w:rsid w:val="00CE24BD"/>
    <w:rsid w:val="00D80C0D"/>
    <w:rsid w:val="00DC5095"/>
    <w:rsid w:val="00E36AE0"/>
    <w:rsid w:val="00E77D85"/>
    <w:rsid w:val="00EB6ABA"/>
    <w:rsid w:val="00EC1651"/>
    <w:rsid w:val="00F17ABC"/>
    <w:rsid w:val="00F52A60"/>
    <w:rsid w:val="00F55023"/>
    <w:rsid w:val="00F72366"/>
    <w:rsid w:val="00FA5C75"/>
    <w:rsid w:val="00FC5022"/>
    <w:rsid w:val="00FC538F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DF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1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5F4104"/>
    <w:rPr>
      <w:b/>
      <w:bCs/>
    </w:rPr>
  </w:style>
  <w:style w:type="character" w:styleId="a5">
    <w:name w:val="Hyperlink"/>
    <w:basedOn w:val="a0"/>
    <w:uiPriority w:val="99"/>
    <w:unhideWhenUsed/>
    <w:rsid w:val="005F4104"/>
    <w:rPr>
      <w:color w:val="0000FF"/>
      <w:u w:val="single"/>
    </w:rPr>
  </w:style>
  <w:style w:type="character" w:customStyle="1" w:styleId="hyperlink">
    <w:name w:val="hyperlink"/>
    <w:basedOn w:val="a0"/>
    <w:rsid w:val="006C6B00"/>
  </w:style>
  <w:style w:type="paragraph" w:styleId="a6">
    <w:name w:val="Balloon Text"/>
    <w:basedOn w:val="a"/>
    <w:link w:val="a7"/>
    <w:rsid w:val="002D4B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D4BB5"/>
    <w:rPr>
      <w:rFonts w:ascii="Tahoma" w:hAnsi="Tahoma" w:cs="Tahoma"/>
      <w:sz w:val="16"/>
      <w:szCs w:val="16"/>
      <w:lang w:val="en-US"/>
    </w:rPr>
  </w:style>
  <w:style w:type="character" w:customStyle="1" w:styleId="apple-style-span">
    <w:name w:val="apple-style-span"/>
    <w:basedOn w:val="a0"/>
    <w:rsid w:val="007F470A"/>
  </w:style>
  <w:style w:type="paragraph" w:styleId="a8">
    <w:name w:val="List Paragraph"/>
    <w:basedOn w:val="a"/>
    <w:uiPriority w:val="34"/>
    <w:qFormat/>
    <w:rsid w:val="007F4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66282" TargetMode="External"/><Relationship Id="rId13" Type="http://schemas.openxmlformats.org/officeDocument/2006/relationships/hyperlink" Target="http://docs.cntd.ru/document/901876063" TargetMode="External"/><Relationship Id="rId18" Type="http://schemas.openxmlformats.org/officeDocument/2006/relationships/hyperlink" Target="http://docs.cntd.ru/document/90049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1919946" TargetMode="External"/><Relationship Id="rId17" Type="http://schemas.openxmlformats.org/officeDocument/2006/relationships/hyperlink" Target="http://docs.cntd.ru/document/465730736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6573065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19946" TargetMode="External"/><Relationship Id="rId11" Type="http://schemas.openxmlformats.org/officeDocument/2006/relationships/hyperlink" Target="http://docs.cntd.ru/document/46573073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ocs.cntd.ru/document/465727823" TargetMode="External"/><Relationship Id="rId10" Type="http://schemas.openxmlformats.org/officeDocument/2006/relationships/hyperlink" Target="http://docs.cntd.ru/document/4657306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5727823" TargetMode="External"/><Relationship Id="rId14" Type="http://schemas.openxmlformats.org/officeDocument/2006/relationships/hyperlink" Target="http://docs.cntd.ru/document/901966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1203</Words>
  <Characters>9563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User</cp:lastModifiedBy>
  <cp:revision>4</cp:revision>
  <cp:lastPrinted>2019-12-17T04:45:00Z</cp:lastPrinted>
  <dcterms:created xsi:type="dcterms:W3CDTF">2019-12-09T08:20:00Z</dcterms:created>
  <dcterms:modified xsi:type="dcterms:W3CDTF">2019-12-17T04:45:00Z</dcterms:modified>
</cp:coreProperties>
</file>