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C6" w:rsidRDefault="00FA06C6" w:rsidP="00FA06C6">
      <w:pPr>
        <w:pStyle w:val="ac"/>
        <w:ind w:firstLine="851"/>
        <w:jc w:val="center"/>
        <w:rPr>
          <w:rFonts w:asciiTheme="minorHAnsi" w:hAnsiTheme="minorHAnsi"/>
          <w:b/>
          <w:bCs/>
          <w:sz w:val="28"/>
          <w:szCs w:val="28"/>
        </w:rPr>
      </w:pPr>
      <w:r w:rsidRPr="00E355A4">
        <w:rPr>
          <w:rFonts w:asciiTheme="minorHAnsi" w:hAnsiTheme="minorHAnsi"/>
          <w:b/>
          <w:bCs/>
          <w:sz w:val="28"/>
          <w:szCs w:val="28"/>
        </w:rPr>
        <w:t>Экстерриториальный принцип оформления недвижимости</w:t>
      </w:r>
    </w:p>
    <w:p w:rsidR="00FA06C6" w:rsidRPr="00FE623B" w:rsidRDefault="00FA06C6" w:rsidP="00FA06C6">
      <w:pPr>
        <w:pStyle w:val="ac"/>
        <w:ind w:firstLine="851"/>
        <w:rPr>
          <w:rFonts w:asciiTheme="minorHAnsi" w:hAnsiTheme="minorHAnsi"/>
          <w:bCs/>
        </w:rPr>
      </w:pPr>
      <w:r w:rsidRPr="00FE623B">
        <w:rPr>
          <w:rFonts w:asciiTheme="minorHAnsi" w:hAnsiTheme="minorHAnsi"/>
          <w:bCs/>
        </w:rPr>
        <w:t xml:space="preserve">Кадастровая палата по Новосибирской области напоминает, что с этого года во всех регионах России регистрация недвижимости </w:t>
      </w:r>
      <w:r>
        <w:rPr>
          <w:rFonts w:asciiTheme="minorHAnsi" w:hAnsiTheme="minorHAnsi"/>
          <w:bCs/>
        </w:rPr>
        <w:t xml:space="preserve">может </w:t>
      </w:r>
      <w:r w:rsidRPr="00FE623B">
        <w:rPr>
          <w:rFonts w:asciiTheme="minorHAnsi" w:hAnsiTheme="minorHAnsi"/>
          <w:bCs/>
        </w:rPr>
        <w:t>осуществлят</w:t>
      </w:r>
      <w:r>
        <w:rPr>
          <w:rFonts w:asciiTheme="minorHAnsi" w:hAnsiTheme="minorHAnsi"/>
          <w:bCs/>
        </w:rPr>
        <w:t>ь</w:t>
      </w:r>
      <w:r w:rsidRPr="00FE623B">
        <w:rPr>
          <w:rFonts w:asciiTheme="minorHAnsi" w:hAnsiTheme="minorHAnsi"/>
          <w:bCs/>
        </w:rPr>
        <w:t xml:space="preserve">ся по экстерриториальному принципу*. </w:t>
      </w:r>
    </w:p>
    <w:p w:rsidR="00FA06C6" w:rsidRPr="00FE623B" w:rsidRDefault="00FA06C6" w:rsidP="00FA06C6">
      <w:pPr>
        <w:pStyle w:val="ac"/>
        <w:ind w:firstLine="851"/>
        <w:rPr>
          <w:rFonts w:asciiTheme="minorHAnsi" w:hAnsiTheme="minorHAnsi"/>
          <w:bCs/>
        </w:rPr>
      </w:pPr>
      <w:r w:rsidRPr="00FE623B">
        <w:rPr>
          <w:rFonts w:asciiTheme="minorHAnsi" w:hAnsiTheme="minorHAnsi"/>
          <w:bCs/>
        </w:rPr>
        <w:t xml:space="preserve">У физических и юридических лиц есть возможность получить услуги по оформлению недвижимости в любом регионе страны, независимо от места нахождения объекта недвижимости. Житель Новосибирска может зарегистрировать права на квартиру, </w:t>
      </w:r>
      <w:r w:rsidR="008972BF">
        <w:rPr>
          <w:rFonts w:asciiTheme="minorHAnsi" w:hAnsiTheme="minorHAnsi"/>
          <w:bCs/>
        </w:rPr>
        <w:t xml:space="preserve">которая находится, </w:t>
      </w:r>
      <w:r w:rsidRPr="00FE623B">
        <w:rPr>
          <w:rFonts w:asciiTheme="minorHAnsi" w:hAnsiTheme="minorHAnsi"/>
          <w:bCs/>
        </w:rPr>
        <w:t>например, в Сочи или Санкт-Петербурге.</w:t>
      </w:r>
    </w:p>
    <w:p w:rsidR="00FA06C6" w:rsidRPr="00FE623B" w:rsidRDefault="00FA06C6" w:rsidP="00FA06C6">
      <w:pPr>
        <w:pStyle w:val="ac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FE623B">
        <w:rPr>
          <w:rFonts w:asciiTheme="minorHAnsi" w:hAnsiTheme="minorHAnsi"/>
        </w:rPr>
        <w:t xml:space="preserve">Для получения услуги необходимо обратиться в офис Кадастровой палаты по адресу: </w:t>
      </w:r>
      <w:proofErr w:type="gramStart"/>
      <w:r w:rsidRPr="00FE623B">
        <w:rPr>
          <w:rFonts w:asciiTheme="minorHAnsi" w:hAnsiTheme="minorHAnsi"/>
        </w:rPr>
        <w:t>г</w:t>
      </w:r>
      <w:proofErr w:type="gramEnd"/>
      <w:r w:rsidRPr="00FE623B">
        <w:rPr>
          <w:rFonts w:asciiTheme="minorHAnsi" w:hAnsiTheme="minorHAnsi"/>
        </w:rPr>
        <w:t>. Новосибирск, Красный проспект, д. 50. Прием осуществляется только по предварительной записи. Записаться на прием можно:</w:t>
      </w:r>
    </w:p>
    <w:p w:rsidR="00FA06C6" w:rsidRPr="00FE623B" w:rsidRDefault="00FA06C6" w:rsidP="00FA06C6">
      <w:pPr>
        <w:pStyle w:val="ac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FE623B">
        <w:rPr>
          <w:rFonts w:asciiTheme="minorHAnsi" w:hAnsiTheme="minorHAnsi"/>
        </w:rPr>
        <w:t xml:space="preserve">- по телефону </w:t>
      </w:r>
      <w:r>
        <w:rPr>
          <w:rFonts w:asciiTheme="minorHAnsi" w:hAnsiTheme="minorHAnsi"/>
        </w:rPr>
        <w:t>236-13-83;</w:t>
      </w:r>
    </w:p>
    <w:p w:rsidR="00FA06C6" w:rsidRPr="00FE623B" w:rsidRDefault="00FA06C6" w:rsidP="00FA06C6">
      <w:pPr>
        <w:pStyle w:val="ac"/>
        <w:spacing w:before="0" w:beforeAutospacing="0" w:after="0" w:afterAutospacing="0"/>
        <w:ind w:firstLine="851"/>
        <w:jc w:val="both"/>
        <w:rPr>
          <w:rFonts w:asciiTheme="minorHAnsi" w:hAnsiTheme="minorHAnsi"/>
        </w:rPr>
      </w:pPr>
      <w:r w:rsidRPr="00FE623B">
        <w:rPr>
          <w:rFonts w:asciiTheme="minorHAnsi" w:hAnsiTheme="minorHAnsi"/>
        </w:rPr>
        <w:t xml:space="preserve">- на </w:t>
      </w:r>
      <w:proofErr w:type="gramStart"/>
      <w:r w:rsidRPr="00FE623B">
        <w:rPr>
          <w:rFonts w:asciiTheme="minorHAnsi" w:hAnsiTheme="minorHAnsi"/>
        </w:rPr>
        <w:t>портале</w:t>
      </w:r>
      <w:proofErr w:type="gramEnd"/>
      <w:r w:rsidRPr="00FE623B">
        <w:rPr>
          <w:rFonts w:asciiTheme="minorHAnsi" w:hAnsiTheme="minorHAnsi"/>
        </w:rPr>
        <w:t xml:space="preserve"> </w:t>
      </w:r>
      <w:hyperlink r:id="rId8" w:history="1">
        <w:r w:rsidRPr="00FE623B">
          <w:rPr>
            <w:rStyle w:val="a9"/>
            <w:rFonts w:asciiTheme="minorHAnsi" w:hAnsiTheme="minorHAnsi"/>
          </w:rPr>
          <w:t>Росреестра</w:t>
        </w:r>
      </w:hyperlink>
      <w:r w:rsidRPr="00FE623B">
        <w:rPr>
          <w:rFonts w:asciiTheme="minorHAnsi" w:hAnsiTheme="minorHAnsi"/>
        </w:rPr>
        <w:t xml:space="preserve"> в разделе </w:t>
      </w:r>
      <w:hyperlink r:id="rId9" w:anchor="/offices" w:history="1">
        <w:r w:rsidRPr="00025038">
          <w:rPr>
            <w:rStyle w:val="a9"/>
            <w:rFonts w:asciiTheme="minorHAnsi" w:hAnsiTheme="minorHAnsi"/>
          </w:rPr>
          <w:t>«Офисы и приемные. Предварительная запись на прием»</w:t>
        </w:r>
      </w:hyperlink>
      <w:r w:rsidRPr="00FE623B">
        <w:rPr>
          <w:rFonts w:asciiTheme="minorHAnsi" w:hAnsiTheme="minorHAnsi"/>
        </w:rPr>
        <w:t>.</w:t>
      </w:r>
    </w:p>
    <w:p w:rsidR="00FA06C6" w:rsidRPr="00343DF2" w:rsidRDefault="00FA06C6" w:rsidP="00FA06C6">
      <w:pPr>
        <w:pStyle w:val="ac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A06C6" w:rsidRDefault="00FA06C6" w:rsidP="00FA06C6">
      <w:pPr>
        <w:rPr>
          <w:sz w:val="20"/>
          <w:szCs w:val="20"/>
        </w:rPr>
      </w:pPr>
      <w:r w:rsidRPr="00343DF2">
        <w:rPr>
          <w:sz w:val="20"/>
          <w:szCs w:val="20"/>
        </w:rPr>
        <w:t>*Федеральный закон № 218-ФЗ «О государственной регистрации недвижимости».</w:t>
      </w:r>
    </w:p>
    <w:p w:rsidR="00FA06C6" w:rsidRPr="00343DF2" w:rsidRDefault="00FA06C6" w:rsidP="00FA06C6">
      <w:pPr>
        <w:rPr>
          <w:sz w:val="20"/>
          <w:szCs w:val="20"/>
        </w:rPr>
      </w:pPr>
    </w:p>
    <w:p w:rsidR="00D82973" w:rsidRPr="00FA06C6" w:rsidRDefault="00FA06C6" w:rsidP="00FA06C6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FA06C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03C5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03C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03C5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608A5"/>
    <w:rsid w:val="006C740B"/>
    <w:rsid w:val="007B12EB"/>
    <w:rsid w:val="00806C7D"/>
    <w:rsid w:val="00831045"/>
    <w:rsid w:val="00831792"/>
    <w:rsid w:val="00864160"/>
    <w:rsid w:val="008972BF"/>
    <w:rsid w:val="00A03C5F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06C6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54D3B-B712-4E29-92D2-62875DD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2017-05-12T08:10:00Z</dcterms:modified>
</cp:coreProperties>
</file>