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21" w:rsidRPr="006D6B2C" w:rsidRDefault="004D2C21" w:rsidP="004D2C21">
      <w:pPr>
        <w:spacing w:after="0" w:line="240" w:lineRule="auto"/>
        <w:ind w:left="284"/>
        <w:jc w:val="center"/>
        <w:rPr>
          <w:rFonts w:eastAsia="Times New Roman" w:cs="Times New Roman"/>
          <w:b/>
          <w:sz w:val="28"/>
          <w:szCs w:val="28"/>
        </w:rPr>
      </w:pPr>
      <w:r w:rsidRPr="00ED6A09">
        <w:rPr>
          <w:rFonts w:cs="Times New Roman"/>
          <w:b/>
          <w:sz w:val="28"/>
          <w:szCs w:val="28"/>
        </w:rPr>
        <w:t xml:space="preserve">Кадастровая палата </w:t>
      </w:r>
      <w:r w:rsidR="003D3D9D">
        <w:rPr>
          <w:rFonts w:cs="Times New Roman"/>
          <w:b/>
          <w:sz w:val="28"/>
          <w:szCs w:val="28"/>
        </w:rPr>
        <w:t>напоминает</w:t>
      </w:r>
      <w:r w:rsidRPr="00ED6A09">
        <w:rPr>
          <w:rFonts w:cs="Times New Roman"/>
          <w:b/>
          <w:sz w:val="28"/>
          <w:szCs w:val="28"/>
        </w:rPr>
        <w:t>, как оспорить кадастровую стоимость недвижимости</w:t>
      </w:r>
    </w:p>
    <w:p w:rsidR="004D2C21" w:rsidRPr="002B47D3" w:rsidRDefault="004D2C21" w:rsidP="004D2C2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 xml:space="preserve">Налог на имущество, обязательный к оплате,  исчисляется исходя из кадастровой стоимости объекта недвижимости. Владельцы домов, квартир, дачных участков и гаражей не всегда согласны с величиной налога. У каждого собственника есть право оспорить результаты ее определения. 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 xml:space="preserve">Российским законодательством* предусмотрено, что кадастровая стоимость может быть оспорена в суде или комиссии по рассмотрению споров о результатах определения кадастровой стоимости физическими лицами, юридическими лицами в случае, если результаты определения кадастровой стоимости затрагивают права и обязанности этих лиц. </w:t>
      </w:r>
      <w:r w:rsidRPr="00225C54">
        <w:rPr>
          <w:sz w:val="24"/>
          <w:szCs w:val="24"/>
        </w:rPr>
        <w:br/>
      </w:r>
      <w:r>
        <w:rPr>
          <w:sz w:val="24"/>
          <w:szCs w:val="24"/>
        </w:rPr>
        <w:t xml:space="preserve">              </w:t>
      </w:r>
      <w:r w:rsidRPr="00225C54">
        <w:rPr>
          <w:sz w:val="24"/>
          <w:szCs w:val="24"/>
        </w:rPr>
        <w:t>Пересмотр кадастровой стоимости в суде осуществляется в установленном законодательством порядке рассмотрения судебных споров.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 xml:space="preserve">Для пересмотра физическими лицами результатов определения кадастровой стоимости в суде предварительное обращение в комиссию не обязательно. </w:t>
      </w:r>
      <w:proofErr w:type="gramStart"/>
      <w:r w:rsidRPr="00225C54">
        <w:rPr>
          <w:sz w:val="24"/>
          <w:szCs w:val="24"/>
        </w:rPr>
        <w:t>Для юридических лиц и органов государственной власти, органов местного самоуправления в отношении объектов недвижимости, находящихся в государственной или муниципальной собственности, пересмотр результатов определения кадастровой стоимости в суде возможен в случае отклонения комиссией заявления о пересмотре результатов определения кадастровой стоимости, либо в случае, если заявление не рассмотрено комиссией в течение месяца с даты его поступления.</w:t>
      </w:r>
      <w:proofErr w:type="gramEnd"/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 xml:space="preserve">Комиссия создана при Управлении Росреестра по Новосибирской области. С документами, регламентирующими порядок работы Комиссии, можно ознакомиться на портале </w:t>
      </w:r>
      <w:hyperlink r:id="rId8" w:history="1">
        <w:r w:rsidRPr="00225C54">
          <w:rPr>
            <w:rStyle w:val="a9"/>
            <w:sz w:val="24"/>
            <w:szCs w:val="24"/>
          </w:rPr>
          <w:t>Росреестра</w:t>
        </w:r>
      </w:hyperlink>
      <w:r w:rsidRPr="00225C54">
        <w:rPr>
          <w:sz w:val="24"/>
          <w:szCs w:val="24"/>
        </w:rPr>
        <w:t xml:space="preserve"> в разделе «</w:t>
      </w:r>
      <w:hyperlink r:id="rId9" w:history="1">
        <w:r w:rsidRPr="00225C54">
          <w:rPr>
            <w:rStyle w:val="a9"/>
            <w:sz w:val="24"/>
            <w:szCs w:val="24"/>
          </w:rPr>
          <w:t>Рассмотрение споров о результатах определения кадастровой стоимости</w:t>
        </w:r>
      </w:hyperlink>
      <w:r w:rsidRPr="00225C54">
        <w:rPr>
          <w:sz w:val="24"/>
          <w:szCs w:val="24"/>
        </w:rPr>
        <w:t>».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lastRenderedPageBreak/>
        <w:t xml:space="preserve">Заявление о пересмотре кадастровой стоимости может быть подано в комиссию не позднее чем в течение 5 лет с даты внесения в ЕГРН оспариваемой кадастровой стоимости. 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Основаниями для пересмотра результатов определения кадастровой стоимости являются: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 xml:space="preserve">- недостоверность сведений об объекте недвижимости, использованных при определении его кадастровой стоимости; 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-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 xml:space="preserve">С примерной формой заявления о пересмотре кадастровой стоимости и необходимыми документами можно ознакомиться на сайте Управления </w:t>
      </w:r>
      <w:hyperlink r:id="rId10" w:history="1">
        <w:r w:rsidRPr="00225C54">
          <w:rPr>
            <w:rStyle w:val="a9"/>
            <w:sz w:val="24"/>
            <w:szCs w:val="24"/>
          </w:rPr>
          <w:t>Росреестра</w:t>
        </w:r>
      </w:hyperlink>
      <w:r w:rsidRPr="00225C54">
        <w:rPr>
          <w:sz w:val="24"/>
          <w:szCs w:val="24"/>
        </w:rPr>
        <w:t xml:space="preserve"> из статьи «</w:t>
      </w:r>
      <w:hyperlink r:id="rId11" w:history="1">
        <w:r w:rsidRPr="00225C54">
          <w:rPr>
            <w:rStyle w:val="a9"/>
            <w:sz w:val="24"/>
            <w:szCs w:val="24"/>
          </w:rPr>
          <w:t xml:space="preserve">Как </w:t>
        </w:r>
        <w:proofErr w:type="gramStart"/>
        <w:r w:rsidRPr="00225C54">
          <w:rPr>
            <w:rStyle w:val="a9"/>
            <w:sz w:val="24"/>
            <w:szCs w:val="24"/>
          </w:rPr>
          <w:t>узнать и пересмотреть</w:t>
        </w:r>
        <w:proofErr w:type="gramEnd"/>
        <w:r w:rsidRPr="00225C54">
          <w:rPr>
            <w:rStyle w:val="a9"/>
            <w:sz w:val="24"/>
            <w:szCs w:val="24"/>
          </w:rPr>
          <w:t xml:space="preserve"> кадастровую стоимость недвижимости</w:t>
        </w:r>
      </w:hyperlink>
      <w:r w:rsidRPr="00225C54">
        <w:rPr>
          <w:sz w:val="24"/>
          <w:szCs w:val="24"/>
        </w:rPr>
        <w:t>»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К заявлению о пересмотре кадастровой стоимости прилагаются: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- выписка из ЕГРН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 xml:space="preserve">- нотариально заверенная копия правоустанавливающего или </w:t>
      </w:r>
      <w:proofErr w:type="spellStart"/>
      <w:r w:rsidRPr="00225C54">
        <w:rPr>
          <w:sz w:val="24"/>
          <w:szCs w:val="24"/>
        </w:rPr>
        <w:t>правоудостоверяющего</w:t>
      </w:r>
      <w:proofErr w:type="spellEnd"/>
      <w:r w:rsidRPr="00225C54">
        <w:rPr>
          <w:sz w:val="24"/>
          <w:szCs w:val="24"/>
        </w:rPr>
        <w:t xml:space="preserve">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- 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lastRenderedPageBreak/>
        <w:t xml:space="preserve">- отчет, составленный на бумажном </w:t>
      </w:r>
      <w:proofErr w:type="gramStart"/>
      <w:r w:rsidRPr="00225C54">
        <w:rPr>
          <w:sz w:val="24"/>
          <w:szCs w:val="24"/>
        </w:rPr>
        <w:t>носителе</w:t>
      </w:r>
      <w:proofErr w:type="gramEnd"/>
      <w:r w:rsidRPr="00225C54">
        <w:rPr>
          <w:sz w:val="24"/>
          <w:szCs w:val="24"/>
        </w:rPr>
        <w:t xml:space="preserve">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стоимости;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Заявление о пересмотре кадастровой стоимости рассматривается в течение одного месяца с даты его поступления.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В целях выявления оснований для пересмотра кадастровой стоимости заявитель вправе обратиться к заказчику работ по определению кадастровой стоимости, если величина определена в ходе государственной кадастровой оценки.  Обратиться можно также в орган, осуществляющий функции по государственной кадастровой оценке (Управление Росреестра Новосибирской области), если стоимость определена в ходе осуществления кадастрового учета или кадастрового учета изменений объекта недвижимости, с запросом о предоставлении сведений, использованных при определении кадастровой стоимости.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В течение 7 рабочих дней с даты поступления запроса заказчик работ и орган, осуществляющий функции по государственной кадастровой оценке, обязаны предоставить заявителю соответствующие сведения.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Уточнить, каким образом определена кадастровая стоимость объекта недвижимости, можно в Кадастровой палате по Новосибирской области.</w:t>
      </w:r>
    </w:p>
    <w:p w:rsidR="004D2C21" w:rsidRPr="00225C54" w:rsidRDefault="004D2C21" w:rsidP="004D2C21">
      <w:pPr>
        <w:spacing w:line="360" w:lineRule="auto"/>
        <w:ind w:firstLine="709"/>
        <w:rPr>
          <w:sz w:val="24"/>
          <w:szCs w:val="24"/>
        </w:rPr>
      </w:pPr>
      <w:r w:rsidRPr="00225C54">
        <w:rPr>
          <w:sz w:val="24"/>
          <w:szCs w:val="24"/>
        </w:rPr>
        <w:t>По данным на 1 сентября за текущий год Кадастровой палатой по региону внесены изменения в сведения о кадастровой стоимости в отношении 111 объектов недвижимости и 432 земельных участков. Изменения внесены по решениям суда и комиссии.</w:t>
      </w:r>
    </w:p>
    <w:p w:rsidR="004D2C21" w:rsidRPr="00225C54" w:rsidRDefault="004D2C21" w:rsidP="004D2C21">
      <w:pPr>
        <w:spacing w:line="360" w:lineRule="auto"/>
        <w:ind w:firstLine="709"/>
        <w:rPr>
          <w:sz w:val="20"/>
          <w:szCs w:val="20"/>
        </w:rPr>
      </w:pPr>
      <w:r w:rsidRPr="00225C54">
        <w:rPr>
          <w:sz w:val="20"/>
          <w:szCs w:val="20"/>
        </w:rPr>
        <w:t>*Статья 24.18 Федерального Закона от 29.07.1998 № 135-ФЗ «Об оценочной деятельности в Российской Федерации».</w:t>
      </w:r>
    </w:p>
    <w:p w:rsidR="00D82973" w:rsidRPr="004D2C21" w:rsidRDefault="004D2C21" w:rsidP="004D2C21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4D2C21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C4A7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C4A7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C4A7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D3D9D"/>
    <w:rsid w:val="003E6480"/>
    <w:rsid w:val="00405FF5"/>
    <w:rsid w:val="004126C1"/>
    <w:rsid w:val="004D2C2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875616"/>
    <w:rsid w:val="00A26900"/>
    <w:rsid w:val="00A7059D"/>
    <w:rsid w:val="00A8510D"/>
    <w:rsid w:val="00AC4A72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fiz/info/kadastrovaya-stoimos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osreestr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activity/rassmotrenie-sporov-o-rezultatakh-opredeleniya-kadastrovoy-stoimosti-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520F7-9AB8-49C5-B5E7-F571013D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2017-09-27T09:58:00Z</dcterms:modified>
</cp:coreProperties>
</file>