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6" w:rsidRPr="00DC7D06" w:rsidRDefault="00AD0496" w:rsidP="00AD0496">
      <w:pPr>
        <w:jc w:val="center"/>
        <w:rPr>
          <w:b/>
          <w:sz w:val="28"/>
          <w:szCs w:val="28"/>
        </w:rPr>
      </w:pPr>
      <w:r w:rsidRPr="00264E67">
        <w:rPr>
          <w:b/>
          <w:sz w:val="28"/>
          <w:szCs w:val="28"/>
        </w:rPr>
        <w:t>График горячих линий Кадастровой палаты по Новосибирской области</w:t>
      </w:r>
    </w:p>
    <w:p w:rsidR="00AD0496" w:rsidRDefault="00AD0496" w:rsidP="00AD049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Кадастровая палата по Новосибирской области представляет вашему вниманию график телефонных консультаций на третий квартал этого года!</w:t>
      </w:r>
    </w:p>
    <w:p w:rsidR="00AD0496" w:rsidRDefault="00AD0496" w:rsidP="00AD049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Горячие линии, проведение которых запланировано на июль, август и сентябрь, посвящены различным вопросам в сфере оформления недвижимости. На графике указаны даты и темы консультирований, ответственные за проведение специалисты, номера телефонов.</w:t>
      </w:r>
    </w:p>
    <w:p w:rsidR="00AD0496" w:rsidRDefault="00AD0496" w:rsidP="00AD0496">
      <w:pPr>
        <w:spacing w:line="360" w:lineRule="auto"/>
        <w:ind w:firstLine="709"/>
        <w:rPr>
          <w:rFonts w:eastAsia="Times New Roman" w:cs="Times New Roman"/>
          <w:bCs/>
          <w:kern w:val="36"/>
          <w:sz w:val="24"/>
          <w:szCs w:val="24"/>
        </w:rPr>
      </w:pPr>
      <w:r>
        <w:rPr>
          <w:sz w:val="24"/>
          <w:szCs w:val="24"/>
        </w:rPr>
        <w:t>Обращаем внимание, что горячие линии проводятся по средам</w:t>
      </w:r>
      <w:r w:rsidRPr="001D3379">
        <w:rPr>
          <w:rFonts w:ascii="Calibri" w:eastAsia="Times New Roman" w:hAnsi="Calibri" w:cs="Calibri"/>
          <w:bCs/>
          <w:kern w:val="36"/>
          <w:sz w:val="24"/>
          <w:szCs w:val="24"/>
        </w:rPr>
        <w:t xml:space="preserve"> с 10.00 д</w:t>
      </w:r>
      <w:r w:rsidRPr="001D3379">
        <w:rPr>
          <w:rFonts w:eastAsia="Times New Roman" w:cs="Times New Roman"/>
          <w:bCs/>
          <w:kern w:val="36"/>
          <w:sz w:val="24"/>
          <w:szCs w:val="24"/>
        </w:rPr>
        <w:t>о 12.00.</w:t>
      </w:r>
    </w:p>
    <w:p w:rsidR="00D82973" w:rsidRPr="00AD0496" w:rsidRDefault="00AD0496" w:rsidP="00AD0496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AD049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EE1D7D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E1D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EE1D7D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D0496"/>
    <w:rsid w:val="00AF5AB7"/>
    <w:rsid w:val="00B94D63"/>
    <w:rsid w:val="00CB2D01"/>
    <w:rsid w:val="00D82973"/>
    <w:rsid w:val="00E05B96"/>
    <w:rsid w:val="00EC76E5"/>
    <w:rsid w:val="00EE1D7D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53A6C-AD37-49DC-8680-3A7CA04E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2018-07-06T04:51:00Z</dcterms:modified>
</cp:coreProperties>
</file>