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5D" w:rsidRPr="004B42BF" w:rsidRDefault="002D005D" w:rsidP="00044581">
      <w:pPr>
        <w:jc w:val="center"/>
        <w:rPr>
          <w:b/>
          <w:sz w:val="28"/>
          <w:szCs w:val="28"/>
        </w:rPr>
      </w:pPr>
      <w:r w:rsidRPr="00BD5A11">
        <w:rPr>
          <w:b/>
          <w:sz w:val="28"/>
          <w:szCs w:val="28"/>
        </w:rPr>
        <w:t xml:space="preserve">Горячая линия: </w:t>
      </w:r>
      <w:r w:rsidRPr="00BD5A11">
        <w:rPr>
          <w:rFonts w:eastAsia="Times New Roman" w:cs="Times New Roman"/>
          <w:b/>
          <w:sz w:val="28"/>
          <w:szCs w:val="28"/>
        </w:rPr>
        <w:t>образование земельных участков из участков, находящихся в государственной или муниципальной собственности</w:t>
      </w:r>
    </w:p>
    <w:p w:rsidR="002D005D" w:rsidRPr="004B42BF" w:rsidRDefault="002D005D" w:rsidP="002D005D">
      <w:pPr>
        <w:spacing w:line="360" w:lineRule="auto"/>
        <w:ind w:firstLine="709"/>
        <w:rPr>
          <w:sz w:val="24"/>
          <w:szCs w:val="24"/>
        </w:rPr>
      </w:pPr>
      <w:r w:rsidRPr="004B42BF">
        <w:rPr>
          <w:sz w:val="24"/>
          <w:szCs w:val="24"/>
        </w:rPr>
        <w:t>Очередная горячая линия Кадастровой палаты по Новосибирской области состоится в среду, 11 июля.</w:t>
      </w:r>
    </w:p>
    <w:p w:rsidR="002D005D" w:rsidRPr="004B42BF" w:rsidRDefault="002D005D" w:rsidP="002D005D">
      <w:pPr>
        <w:spacing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4B42BF">
        <w:rPr>
          <w:sz w:val="24"/>
          <w:szCs w:val="24"/>
        </w:rPr>
        <w:t xml:space="preserve">рамках телефонного консультирования </w:t>
      </w:r>
      <w:r>
        <w:rPr>
          <w:sz w:val="24"/>
          <w:szCs w:val="24"/>
        </w:rPr>
        <w:t>у жителей региона есть возможность</w:t>
      </w:r>
      <w:r w:rsidRPr="004B42BF">
        <w:rPr>
          <w:sz w:val="24"/>
          <w:szCs w:val="24"/>
        </w:rPr>
        <w:t xml:space="preserve"> узнать о порядке </w:t>
      </w:r>
      <w:r w:rsidRPr="004B42BF">
        <w:rPr>
          <w:rFonts w:eastAsia="Times New Roman" w:cs="Times New Roman"/>
          <w:sz w:val="24"/>
          <w:szCs w:val="24"/>
        </w:rPr>
        <w:t>образования земельных участков из земель или земельных участков, находящихся в государственной или муниципальной собственности.</w:t>
      </w:r>
    </w:p>
    <w:p w:rsidR="002D005D" w:rsidRPr="004B42BF" w:rsidRDefault="002D005D" w:rsidP="002D005D">
      <w:pPr>
        <w:spacing w:line="360" w:lineRule="auto"/>
        <w:ind w:firstLine="709"/>
        <w:rPr>
          <w:rFonts w:eastAsia="Times New Roman" w:cs="Times New Roman"/>
          <w:sz w:val="24"/>
          <w:szCs w:val="24"/>
        </w:rPr>
      </w:pPr>
      <w:r w:rsidRPr="004B42BF">
        <w:rPr>
          <w:rFonts w:eastAsia="Times New Roman" w:cs="Times New Roman"/>
          <w:sz w:val="24"/>
          <w:szCs w:val="24"/>
        </w:rPr>
        <w:t>На вопросы по заявленной теме горячей линии ответит начальник отдела обработки документов и обеспечения учетных действий №1 Оксана Юрьевна Макаренко.</w:t>
      </w:r>
    </w:p>
    <w:p w:rsidR="002D005D" w:rsidRPr="004B42BF" w:rsidRDefault="002D005D" w:rsidP="002D005D">
      <w:pPr>
        <w:spacing w:line="360" w:lineRule="auto"/>
        <w:ind w:firstLine="709"/>
        <w:rPr>
          <w:sz w:val="24"/>
          <w:szCs w:val="24"/>
        </w:rPr>
      </w:pPr>
      <w:r w:rsidRPr="004B42BF">
        <w:rPr>
          <w:rFonts w:eastAsia="Times New Roman" w:cs="Times New Roman"/>
          <w:sz w:val="24"/>
          <w:szCs w:val="24"/>
        </w:rPr>
        <w:t>Звонки будут приниматься по телефону: (383)347-53-47 с 10.00 до 12.00.</w:t>
      </w:r>
    </w:p>
    <w:p w:rsidR="00A8510D" w:rsidRPr="002D005D" w:rsidRDefault="002D005D" w:rsidP="002D005D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2D005D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A8510D" w:rsidRPr="002D005D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A378A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378A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378A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44581"/>
    <w:rsid w:val="000D78C7"/>
    <w:rsid w:val="001205AE"/>
    <w:rsid w:val="00170B0D"/>
    <w:rsid w:val="0018070E"/>
    <w:rsid w:val="00266DBD"/>
    <w:rsid w:val="002866C7"/>
    <w:rsid w:val="002D005D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378A8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F2838-2629-4087-84EE-63A87853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2018-07-06T04:59:00Z</dcterms:modified>
</cp:coreProperties>
</file>