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EA04C2" w:rsidRPr="00420C83" w:rsidRDefault="00EA04C2" w:rsidP="00EA04C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DD1D5C">
        <w:rPr>
          <w:rFonts w:eastAsia="Times New Roman" w:cs="Times New Roman"/>
          <w:b/>
          <w:bCs/>
          <w:sz w:val="28"/>
          <w:szCs w:val="28"/>
        </w:rPr>
        <w:t>Аппеляционные комиссии – для обжалования решений о приостановлениях</w:t>
      </w:r>
    </w:p>
    <w:p w:rsidR="00EA04C2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На сегодняшний день решения о приостановлении осуществления кадастрового учета, одновременно кадастрового учета и регистрации прав можно обжаловать. Такая возможность появилась благодаря созданию аппеляционных комиссий, которые начали свою работу с 5 апреля. Кадастровая палата разъясняет особенности работы комиссии, рассказывает о способах подачи документов и возможных результатах рассмотрения заявления.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Согласно закону* апелляционная комиссия – </w:t>
      </w:r>
      <w:r>
        <w:rPr>
          <w:rFonts w:eastAsia="Times New Roman" w:cs="Times New Roman"/>
          <w:sz w:val="24"/>
          <w:szCs w:val="24"/>
        </w:rPr>
        <w:t>комиссия</w:t>
      </w:r>
      <w:r w:rsidRPr="003D5066">
        <w:rPr>
          <w:rFonts w:eastAsia="Times New Roman" w:cs="Times New Roman"/>
          <w:sz w:val="24"/>
          <w:szCs w:val="24"/>
        </w:rPr>
        <w:t xml:space="preserve"> по рассмотрению заявлений об обжаловании решений о приостановлении</w:t>
      </w:r>
      <w:r>
        <w:rPr>
          <w:rFonts w:eastAsia="Times New Roman" w:cs="Times New Roman"/>
          <w:sz w:val="24"/>
          <w:szCs w:val="24"/>
        </w:rPr>
        <w:t>, созданная при Росреестре. Деятельность комиссии призвана профессионально оценивать качество принимаемых решений по осуществлению кадастрового учета, регистрации прав и кадастрового учета, а также качество работы кадастровых инженеров.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outlineLvl w:val="1"/>
        <w:rPr>
          <w:rFonts w:eastAsia="Times New Roman" w:cs="Times New Roman"/>
          <w:bCs/>
          <w:sz w:val="24"/>
          <w:szCs w:val="24"/>
        </w:rPr>
      </w:pPr>
      <w:r w:rsidRPr="003D5066">
        <w:rPr>
          <w:rFonts w:eastAsia="Times New Roman" w:cs="Times New Roman"/>
          <w:bCs/>
          <w:sz w:val="24"/>
          <w:szCs w:val="24"/>
        </w:rPr>
        <w:t>В составе комиссии</w:t>
      </w:r>
      <w:r>
        <w:rPr>
          <w:rFonts w:eastAsia="Times New Roman" w:cs="Times New Roman"/>
          <w:bCs/>
          <w:sz w:val="24"/>
          <w:szCs w:val="24"/>
        </w:rPr>
        <w:t xml:space="preserve"> числятся</w:t>
      </w:r>
      <w:r w:rsidRPr="003D5066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три представителя Росреестра и Кадастровой палаты </w:t>
      </w:r>
      <w:r w:rsidRPr="003D5066">
        <w:rPr>
          <w:rFonts w:eastAsia="Times New Roman" w:cs="Times New Roman"/>
          <w:bCs/>
          <w:sz w:val="24"/>
          <w:szCs w:val="24"/>
        </w:rPr>
        <w:t xml:space="preserve">и </w:t>
      </w:r>
      <w:r w:rsidRPr="003D5066">
        <w:rPr>
          <w:rFonts w:eastAsia="Times New Roman" w:cs="Times New Roman"/>
          <w:sz w:val="24"/>
          <w:szCs w:val="24"/>
        </w:rPr>
        <w:t xml:space="preserve">три представителя </w:t>
      </w:r>
      <w:r>
        <w:rPr>
          <w:rFonts w:eastAsia="Times New Roman" w:cs="Times New Roman"/>
          <w:sz w:val="24"/>
          <w:szCs w:val="24"/>
        </w:rPr>
        <w:t>«Н</w:t>
      </w:r>
      <w:r w:rsidRPr="003D5066">
        <w:rPr>
          <w:rFonts w:eastAsia="Times New Roman" w:cs="Times New Roman"/>
          <w:sz w:val="24"/>
          <w:szCs w:val="24"/>
        </w:rPr>
        <w:t>ационального объединения СРО кадастровых инженеров</w:t>
      </w:r>
      <w:r>
        <w:rPr>
          <w:rFonts w:eastAsia="Times New Roman" w:cs="Times New Roman"/>
          <w:sz w:val="24"/>
          <w:szCs w:val="24"/>
        </w:rPr>
        <w:t xml:space="preserve">». Состав аппеляционной комиссии, разъяснения по работе комиссии в нашем регионе можно узнать на странице «Документы» в разделе «Деятельность» на официальном сайте </w:t>
      </w:r>
      <w:hyperlink r:id="rId8" w:history="1">
        <w:r w:rsidRPr="007A3274">
          <w:rPr>
            <w:rStyle w:val="a9"/>
            <w:rFonts w:eastAsia="Times New Roman" w:cs="Times New Roman"/>
            <w:sz w:val="24"/>
            <w:szCs w:val="24"/>
          </w:rPr>
          <w:t>Росреестра</w:t>
        </w:r>
      </w:hyperlink>
      <w:r>
        <w:rPr>
          <w:rFonts w:eastAsia="Times New Roman" w:cs="Times New Roman"/>
          <w:sz w:val="24"/>
          <w:szCs w:val="24"/>
        </w:rPr>
        <w:t>.</w:t>
      </w:r>
      <w:r w:rsidRPr="007A3274">
        <w:t xml:space="preserve"> 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outlineLvl w:val="1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З</w:t>
      </w:r>
      <w:r w:rsidRPr="003D5066">
        <w:rPr>
          <w:rFonts w:eastAsia="Times New Roman" w:cs="Times New Roman"/>
          <w:bCs/>
          <w:sz w:val="24"/>
          <w:szCs w:val="24"/>
        </w:rPr>
        <w:t>аявление об обжаловании решения о приостановлении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3D5066">
        <w:rPr>
          <w:rFonts w:eastAsia="Times New Roman" w:cs="Times New Roman"/>
          <w:sz w:val="24"/>
          <w:szCs w:val="24"/>
        </w:rPr>
        <w:t>по месту нахождения органа кадастрового учета</w:t>
      </w:r>
      <w:r>
        <w:rPr>
          <w:rFonts w:eastAsia="Times New Roman" w:cs="Times New Roman"/>
          <w:bCs/>
          <w:sz w:val="24"/>
          <w:szCs w:val="24"/>
        </w:rPr>
        <w:t xml:space="preserve"> может подать</w:t>
      </w:r>
      <w:r w:rsidRPr="003D5066">
        <w:rPr>
          <w:rFonts w:eastAsia="Times New Roman" w:cs="Times New Roman"/>
          <w:bCs/>
          <w:sz w:val="24"/>
          <w:szCs w:val="24"/>
        </w:rPr>
        <w:t>: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гражданин/представитель или юридическое лицо; 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– к</w:t>
      </w:r>
      <w:r w:rsidRPr="003D5066">
        <w:rPr>
          <w:rFonts w:eastAsia="Times New Roman" w:cs="Times New Roman"/>
          <w:sz w:val="24"/>
          <w:szCs w:val="24"/>
        </w:rPr>
        <w:t xml:space="preserve">адастровый инженер, подготовивший </w:t>
      </w:r>
      <w:r>
        <w:rPr>
          <w:rFonts w:eastAsia="Times New Roman" w:cs="Times New Roman"/>
          <w:sz w:val="24"/>
          <w:szCs w:val="24"/>
        </w:rPr>
        <w:t>документы;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3D5066">
        <w:rPr>
          <w:rFonts w:eastAsia="Times New Roman" w:cs="Times New Roman"/>
          <w:sz w:val="24"/>
          <w:szCs w:val="24"/>
        </w:rPr>
        <w:t>представитель юридического лица, работником которого является кадастровый инженер</w:t>
      </w:r>
      <w:r>
        <w:rPr>
          <w:rFonts w:eastAsia="Times New Roman" w:cs="Times New Roman"/>
          <w:sz w:val="24"/>
          <w:szCs w:val="24"/>
        </w:rPr>
        <w:t xml:space="preserve">. </w:t>
      </w:r>
    </w:p>
    <w:p w:rsidR="00EA04C2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bCs/>
          <w:sz w:val="24"/>
          <w:szCs w:val="24"/>
        </w:rPr>
      </w:pPr>
      <w:r w:rsidRPr="003D5066">
        <w:rPr>
          <w:rFonts w:eastAsia="Times New Roman" w:cs="Times New Roman"/>
          <w:sz w:val="24"/>
          <w:szCs w:val="24"/>
        </w:rPr>
        <w:t>Заявление</w:t>
      </w:r>
      <w:r>
        <w:rPr>
          <w:rFonts w:eastAsia="Times New Roman" w:cs="Times New Roman"/>
          <w:sz w:val="24"/>
          <w:szCs w:val="24"/>
        </w:rPr>
        <w:t xml:space="preserve"> об обжаловании решения о приостановлении</w:t>
      </w:r>
      <w:r w:rsidRPr="003D5066">
        <w:rPr>
          <w:rFonts w:eastAsia="Times New Roman" w:cs="Times New Roman"/>
          <w:sz w:val="24"/>
          <w:szCs w:val="24"/>
        </w:rPr>
        <w:t xml:space="preserve"> нужно пода</w:t>
      </w:r>
      <w:r>
        <w:rPr>
          <w:rFonts w:eastAsia="Times New Roman" w:cs="Times New Roman"/>
          <w:sz w:val="24"/>
          <w:szCs w:val="24"/>
        </w:rPr>
        <w:t>ть</w:t>
      </w:r>
      <w:r w:rsidRPr="003D5066">
        <w:rPr>
          <w:rFonts w:eastAsia="Times New Roman" w:cs="Times New Roman"/>
          <w:sz w:val="24"/>
          <w:szCs w:val="24"/>
        </w:rPr>
        <w:t xml:space="preserve"> </w:t>
      </w:r>
      <w:r w:rsidRPr="003D5066">
        <w:rPr>
          <w:rFonts w:eastAsia="Times New Roman" w:cs="Times New Roman"/>
          <w:bCs/>
          <w:sz w:val="24"/>
          <w:szCs w:val="24"/>
        </w:rPr>
        <w:t xml:space="preserve">в течение 30 дней с </w:t>
      </w:r>
      <w:r>
        <w:rPr>
          <w:rFonts w:eastAsia="Times New Roman" w:cs="Times New Roman"/>
          <w:bCs/>
          <w:sz w:val="24"/>
          <w:szCs w:val="24"/>
        </w:rPr>
        <w:t>момента</w:t>
      </w:r>
      <w:r w:rsidRPr="003D5066">
        <w:rPr>
          <w:rFonts w:eastAsia="Times New Roman" w:cs="Times New Roman"/>
          <w:bCs/>
          <w:sz w:val="24"/>
          <w:szCs w:val="24"/>
        </w:rPr>
        <w:t xml:space="preserve"> принятия </w:t>
      </w:r>
      <w:r>
        <w:rPr>
          <w:rFonts w:eastAsia="Times New Roman" w:cs="Times New Roman"/>
          <w:bCs/>
          <w:sz w:val="24"/>
          <w:szCs w:val="24"/>
        </w:rPr>
        <w:t xml:space="preserve">этого </w:t>
      </w:r>
      <w:r w:rsidRPr="003D5066">
        <w:rPr>
          <w:rFonts w:eastAsia="Times New Roman" w:cs="Times New Roman"/>
          <w:bCs/>
          <w:sz w:val="24"/>
          <w:szCs w:val="24"/>
        </w:rPr>
        <w:t>решения.</w:t>
      </w:r>
      <w:r>
        <w:rPr>
          <w:rFonts w:eastAsia="Times New Roman" w:cs="Times New Roman"/>
          <w:bCs/>
          <w:sz w:val="24"/>
          <w:szCs w:val="24"/>
        </w:rPr>
        <w:t xml:space="preserve"> Это можно сделать двумя способами:</w:t>
      </w:r>
    </w:p>
    <w:p w:rsidR="00EA04C2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лично по адресу </w:t>
      </w:r>
      <w:proofErr w:type="gramStart"/>
      <w:r>
        <w:rPr>
          <w:rFonts w:eastAsia="Times New Roman" w:cs="Times New Roman"/>
          <w:sz w:val="24"/>
          <w:szCs w:val="24"/>
        </w:rPr>
        <w:t>г</w:t>
      </w:r>
      <w:proofErr w:type="gramEnd"/>
      <w:r>
        <w:rPr>
          <w:rFonts w:eastAsia="Times New Roman" w:cs="Times New Roman"/>
          <w:sz w:val="24"/>
          <w:szCs w:val="24"/>
        </w:rPr>
        <w:t>. Новосибирск, ул. Державина, 28;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– по почте: 630091, г. Новосибирск, ул. Державина, 28.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 w:rsidRPr="003D5066">
        <w:rPr>
          <w:rFonts w:eastAsia="Times New Roman" w:cs="Times New Roman"/>
          <w:bCs/>
          <w:sz w:val="24"/>
          <w:szCs w:val="24"/>
        </w:rPr>
        <w:t>В заявлении нужно указать</w:t>
      </w:r>
      <w:r>
        <w:rPr>
          <w:rFonts w:eastAsia="Times New Roman" w:cs="Times New Roman"/>
          <w:bCs/>
          <w:sz w:val="24"/>
          <w:szCs w:val="24"/>
        </w:rPr>
        <w:t xml:space="preserve"> следующую информацию</w:t>
      </w:r>
      <w:r w:rsidRPr="003D5066">
        <w:rPr>
          <w:rFonts w:eastAsia="Times New Roman" w:cs="Times New Roman"/>
          <w:bCs/>
          <w:sz w:val="24"/>
          <w:szCs w:val="24"/>
        </w:rPr>
        <w:t>: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– </w:t>
      </w:r>
      <w:r w:rsidRPr="003D5066">
        <w:rPr>
          <w:rFonts w:eastAsia="Times New Roman" w:cs="Times New Roman"/>
          <w:sz w:val="24"/>
          <w:szCs w:val="24"/>
        </w:rPr>
        <w:t>сведения о заявителе</w:t>
      </w:r>
      <w:r>
        <w:rPr>
          <w:rFonts w:eastAsia="Times New Roman" w:cs="Times New Roman"/>
          <w:sz w:val="24"/>
          <w:szCs w:val="24"/>
        </w:rPr>
        <w:t>;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3D5066">
        <w:rPr>
          <w:rFonts w:eastAsia="Times New Roman" w:cs="Times New Roman"/>
          <w:sz w:val="24"/>
          <w:szCs w:val="24"/>
        </w:rPr>
        <w:t>сведения о кадастровом инженере</w:t>
      </w:r>
      <w:r>
        <w:rPr>
          <w:rFonts w:eastAsia="Times New Roman" w:cs="Times New Roman"/>
          <w:sz w:val="24"/>
          <w:szCs w:val="24"/>
        </w:rPr>
        <w:t>;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3D5066">
        <w:rPr>
          <w:rFonts w:eastAsia="Times New Roman" w:cs="Times New Roman"/>
          <w:sz w:val="24"/>
          <w:szCs w:val="24"/>
        </w:rPr>
        <w:t xml:space="preserve">дата и номер </w:t>
      </w:r>
      <w:r>
        <w:rPr>
          <w:rFonts w:eastAsia="Times New Roman" w:cs="Times New Roman"/>
          <w:sz w:val="24"/>
          <w:szCs w:val="24"/>
        </w:rPr>
        <w:t>заявления</w:t>
      </w:r>
      <w:r w:rsidRPr="003D5066">
        <w:rPr>
          <w:rFonts w:eastAsia="Times New Roman" w:cs="Times New Roman"/>
          <w:sz w:val="24"/>
          <w:szCs w:val="24"/>
        </w:rPr>
        <w:t>, по результатам которого было принято приостановление</w:t>
      </w:r>
      <w:r>
        <w:rPr>
          <w:rFonts w:eastAsia="Times New Roman" w:cs="Times New Roman"/>
          <w:sz w:val="24"/>
          <w:szCs w:val="24"/>
        </w:rPr>
        <w:t>;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3D5066">
        <w:rPr>
          <w:rFonts w:eastAsia="Times New Roman" w:cs="Times New Roman"/>
          <w:sz w:val="24"/>
          <w:szCs w:val="24"/>
        </w:rPr>
        <w:t>дата и номер решения о приостановлении</w:t>
      </w:r>
      <w:r>
        <w:rPr>
          <w:rFonts w:eastAsia="Times New Roman" w:cs="Times New Roman"/>
          <w:sz w:val="24"/>
          <w:szCs w:val="24"/>
        </w:rPr>
        <w:t>;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3D5066">
        <w:rPr>
          <w:rFonts w:eastAsia="Times New Roman" w:cs="Times New Roman"/>
          <w:sz w:val="24"/>
          <w:szCs w:val="24"/>
        </w:rPr>
        <w:t xml:space="preserve">обоснование в произвольной форме несоответствия </w:t>
      </w:r>
      <w:r>
        <w:rPr>
          <w:rFonts w:eastAsia="Times New Roman" w:cs="Times New Roman"/>
          <w:sz w:val="24"/>
          <w:szCs w:val="24"/>
        </w:rPr>
        <w:t>закону</w:t>
      </w:r>
      <w:r w:rsidRPr="003D5066">
        <w:rPr>
          <w:rFonts w:eastAsia="Times New Roman" w:cs="Times New Roman"/>
          <w:sz w:val="24"/>
          <w:szCs w:val="24"/>
        </w:rPr>
        <w:t xml:space="preserve"> решения о приостановлении</w:t>
      </w:r>
      <w:r>
        <w:rPr>
          <w:rFonts w:eastAsia="Times New Roman" w:cs="Times New Roman"/>
          <w:sz w:val="24"/>
          <w:szCs w:val="24"/>
        </w:rPr>
        <w:t>.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Комиссия принимает решение в течение</w:t>
      </w:r>
      <w:r w:rsidRPr="003D5066">
        <w:rPr>
          <w:rFonts w:eastAsia="Times New Roman" w:cs="Times New Roman"/>
          <w:bCs/>
          <w:sz w:val="24"/>
          <w:szCs w:val="24"/>
        </w:rPr>
        <w:t xml:space="preserve"> 30 дней</w:t>
      </w:r>
      <w:r w:rsidRPr="003D5066">
        <w:rPr>
          <w:rFonts w:eastAsia="Times New Roman" w:cs="Times New Roman"/>
          <w:sz w:val="24"/>
          <w:szCs w:val="24"/>
        </w:rPr>
        <w:t xml:space="preserve"> со дня принятия заявления.</w:t>
      </w:r>
      <w:r>
        <w:rPr>
          <w:rFonts w:eastAsia="Times New Roman" w:cs="Times New Roman"/>
          <w:sz w:val="24"/>
          <w:szCs w:val="24"/>
        </w:rPr>
        <w:t xml:space="preserve"> Решение принимается путем открытого голосования большинством голосов. В случае равного количества голосов, решающий голос остается за председателем комиссии. 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Результатом рассмотрения заявления аппеляционной комиссией может быть одно из трех возможных решений: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отказ </w:t>
      </w:r>
      <w:r w:rsidRPr="003D5066">
        <w:rPr>
          <w:rFonts w:eastAsia="Times New Roman" w:cs="Times New Roman"/>
          <w:sz w:val="24"/>
          <w:szCs w:val="24"/>
        </w:rPr>
        <w:t>в принятии к рассмотрению заявления</w:t>
      </w:r>
      <w:r>
        <w:rPr>
          <w:rFonts w:eastAsia="Times New Roman" w:cs="Times New Roman"/>
          <w:sz w:val="24"/>
          <w:szCs w:val="24"/>
        </w:rPr>
        <w:t xml:space="preserve"> (если нарушены правила его подачи);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– </w:t>
      </w:r>
      <w:r w:rsidRPr="003D5066">
        <w:rPr>
          <w:rFonts w:eastAsia="Times New Roman" w:cs="Times New Roman"/>
          <w:sz w:val="24"/>
          <w:szCs w:val="24"/>
        </w:rPr>
        <w:t>отклонени</w:t>
      </w:r>
      <w:r>
        <w:rPr>
          <w:rFonts w:eastAsia="Times New Roman" w:cs="Times New Roman"/>
          <w:sz w:val="24"/>
          <w:szCs w:val="24"/>
        </w:rPr>
        <w:t>е</w:t>
      </w:r>
      <w:r w:rsidRPr="003D5066">
        <w:rPr>
          <w:rFonts w:eastAsia="Times New Roman" w:cs="Times New Roman"/>
          <w:sz w:val="24"/>
          <w:szCs w:val="24"/>
        </w:rPr>
        <w:t xml:space="preserve"> заявления об обжаловании решения о приостановлении</w:t>
      </w:r>
      <w:r>
        <w:rPr>
          <w:rFonts w:eastAsia="Times New Roman" w:cs="Times New Roman"/>
          <w:sz w:val="24"/>
          <w:szCs w:val="24"/>
        </w:rPr>
        <w:t>;</w:t>
      </w:r>
    </w:p>
    <w:p w:rsidR="00EA04C2" w:rsidRPr="003D5066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– о</w:t>
      </w:r>
      <w:r w:rsidRPr="003D5066">
        <w:rPr>
          <w:rFonts w:eastAsia="Times New Roman" w:cs="Times New Roman"/>
          <w:sz w:val="24"/>
          <w:szCs w:val="24"/>
        </w:rPr>
        <w:t>б удовлетворении заявления об обжаловании решения о приостановлении</w:t>
      </w:r>
      <w:r>
        <w:rPr>
          <w:rFonts w:eastAsia="Times New Roman" w:cs="Times New Roman"/>
          <w:sz w:val="24"/>
          <w:szCs w:val="24"/>
        </w:rPr>
        <w:t>.</w:t>
      </w:r>
    </w:p>
    <w:p w:rsidR="00EA04C2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bCs/>
          <w:sz w:val="24"/>
          <w:szCs w:val="24"/>
        </w:rPr>
      </w:pPr>
      <w:r w:rsidRPr="003D5066">
        <w:rPr>
          <w:rFonts w:eastAsia="Times New Roman" w:cs="Times New Roman"/>
          <w:sz w:val="24"/>
          <w:szCs w:val="24"/>
        </w:rPr>
        <w:t xml:space="preserve">Все решения апелляционной комиссии </w:t>
      </w:r>
      <w:r w:rsidRPr="0012652E">
        <w:rPr>
          <w:rFonts w:eastAsia="Times New Roman" w:cs="Times New Roman"/>
          <w:bCs/>
          <w:sz w:val="24"/>
          <w:szCs w:val="24"/>
        </w:rPr>
        <w:t>публикуются на официальном сайте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hyperlink r:id="rId9" w:history="1">
        <w:r w:rsidRPr="0012652E">
          <w:rPr>
            <w:rStyle w:val="a9"/>
            <w:rFonts w:eastAsia="Times New Roman" w:cs="Times New Roman"/>
            <w:bCs/>
            <w:sz w:val="24"/>
            <w:szCs w:val="24"/>
          </w:rPr>
          <w:t>Росреестра</w:t>
        </w:r>
      </w:hyperlink>
      <w:r>
        <w:rPr>
          <w:rFonts w:eastAsia="Times New Roman" w:cs="Times New Roman"/>
          <w:bCs/>
          <w:sz w:val="24"/>
          <w:szCs w:val="24"/>
        </w:rPr>
        <w:t xml:space="preserve"> в течение пяти дней</w:t>
      </w:r>
      <w:r w:rsidRPr="0012652E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Заявителя информируют посредством уведомления по электронной почте при условии, если электронный адрес указан в заявлении.</w:t>
      </w:r>
    </w:p>
    <w:p w:rsidR="00EA04C2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bCs/>
          <w:sz w:val="24"/>
          <w:szCs w:val="24"/>
        </w:rPr>
      </w:pPr>
    </w:p>
    <w:p w:rsidR="00EA04C2" w:rsidRPr="00504028" w:rsidRDefault="00EA04C2" w:rsidP="00EA04C2">
      <w:pPr>
        <w:spacing w:before="100" w:beforeAutospacing="1" w:after="100" w:afterAutospacing="1" w:line="240" w:lineRule="auto"/>
        <w:ind w:firstLine="851"/>
        <w:rPr>
          <w:rFonts w:eastAsia="Times New Roman" w:cs="Times New Roman"/>
          <w:bCs/>
          <w:sz w:val="20"/>
          <w:szCs w:val="20"/>
        </w:rPr>
      </w:pPr>
      <w:r w:rsidRPr="00504028">
        <w:rPr>
          <w:rFonts w:eastAsia="Times New Roman" w:cs="Times New Roman"/>
          <w:bCs/>
          <w:sz w:val="20"/>
          <w:szCs w:val="20"/>
        </w:rPr>
        <w:t>*Федеральный закон №221-ФЗ «О кадастровой деятельности»</w:t>
      </w:r>
      <w:r>
        <w:rPr>
          <w:rFonts w:eastAsia="Times New Roman" w:cs="Times New Roman"/>
          <w:bCs/>
          <w:sz w:val="20"/>
          <w:szCs w:val="20"/>
        </w:rPr>
        <w:t xml:space="preserve"> от 24.07.2007</w:t>
      </w:r>
      <w:r w:rsidRPr="00504028">
        <w:rPr>
          <w:rFonts w:eastAsia="Times New Roman" w:cs="Times New Roman"/>
          <w:bCs/>
          <w:sz w:val="20"/>
          <w:szCs w:val="20"/>
        </w:rPr>
        <w:t>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235D8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35D8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235D8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35D8D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A04C2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cc_ib_documents?documentId=441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C5192-F3B9-494E-96A7-6C2D4173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2017-04-14T07:02:00Z</dcterms:modified>
</cp:coreProperties>
</file>