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A2" w:rsidRPr="00EA4341" w:rsidRDefault="00645EA2" w:rsidP="00645EA2">
      <w:pPr>
        <w:ind w:left="426"/>
        <w:jc w:val="center"/>
        <w:rPr>
          <w:b/>
          <w:sz w:val="28"/>
          <w:szCs w:val="28"/>
        </w:rPr>
      </w:pPr>
      <w:r w:rsidRPr="004F0137">
        <w:rPr>
          <w:b/>
          <w:sz w:val="28"/>
          <w:szCs w:val="28"/>
        </w:rPr>
        <w:t>«Личный кабинет кадастрового инженера» способствует снижению количества приостановлений и отказов</w:t>
      </w:r>
    </w:p>
    <w:p w:rsidR="00645EA2" w:rsidRDefault="00645EA2" w:rsidP="00645EA2">
      <w:pPr>
        <w:spacing w:line="240" w:lineRule="auto"/>
        <w:ind w:left="426" w:firstLine="709"/>
        <w:rPr>
          <w:sz w:val="24"/>
          <w:szCs w:val="24"/>
        </w:rPr>
      </w:pPr>
      <w:r w:rsidRPr="00D66B31">
        <w:rPr>
          <w:sz w:val="24"/>
          <w:szCs w:val="24"/>
        </w:rPr>
        <w:t>В целях улучшения инвестиционного климата в Новосибирской област</w:t>
      </w:r>
      <w:r>
        <w:rPr>
          <w:sz w:val="24"/>
          <w:szCs w:val="24"/>
        </w:rPr>
        <w:t>и утвержден план мероприятий – Дорожная карта, включающая в себя 12 целевых моделей</w:t>
      </w:r>
      <w:r w:rsidRPr="00D66B3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Одним из направлений целевой модели «Постановка на кадастровый учет земельных участков и объектов недвижимого имущества» является снижение доли приостановлений и отказов в осуществлении кадастрового учета. </w:t>
      </w:r>
    </w:p>
    <w:p w:rsidR="00645EA2" w:rsidRPr="005F7704" w:rsidRDefault="00645EA2" w:rsidP="00645EA2">
      <w:pPr>
        <w:spacing w:line="240" w:lineRule="auto"/>
        <w:ind w:left="426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5F7704">
        <w:rPr>
          <w:sz w:val="24"/>
          <w:szCs w:val="24"/>
        </w:rPr>
        <w:t>риостановлени</w:t>
      </w:r>
      <w:r>
        <w:rPr>
          <w:sz w:val="24"/>
          <w:szCs w:val="24"/>
        </w:rPr>
        <w:t xml:space="preserve">я </w:t>
      </w:r>
      <w:r w:rsidRPr="005F7704">
        <w:rPr>
          <w:sz w:val="24"/>
          <w:szCs w:val="24"/>
        </w:rPr>
        <w:t>и отказ</w:t>
      </w:r>
      <w:r>
        <w:rPr>
          <w:sz w:val="24"/>
          <w:szCs w:val="24"/>
        </w:rPr>
        <w:t xml:space="preserve">ы могут быть вызваны </w:t>
      </w:r>
      <w:r w:rsidRPr="005F7704">
        <w:rPr>
          <w:sz w:val="24"/>
          <w:szCs w:val="24"/>
        </w:rPr>
        <w:t>ошибк</w:t>
      </w:r>
      <w:r>
        <w:rPr>
          <w:sz w:val="24"/>
          <w:szCs w:val="24"/>
        </w:rPr>
        <w:t>ами</w:t>
      </w:r>
      <w:r w:rsidRPr="005F7704">
        <w:rPr>
          <w:sz w:val="24"/>
          <w:szCs w:val="24"/>
        </w:rPr>
        <w:t xml:space="preserve"> в </w:t>
      </w:r>
      <w:r>
        <w:rPr>
          <w:sz w:val="24"/>
          <w:szCs w:val="24"/>
        </w:rPr>
        <w:t>подготовленных кадастровым</w:t>
      </w:r>
      <w:r w:rsidRPr="005F7704">
        <w:rPr>
          <w:sz w:val="24"/>
          <w:szCs w:val="24"/>
        </w:rPr>
        <w:t xml:space="preserve"> инженер</w:t>
      </w:r>
      <w:r>
        <w:rPr>
          <w:sz w:val="24"/>
          <w:szCs w:val="24"/>
        </w:rPr>
        <w:t>ом</w:t>
      </w:r>
      <w:r w:rsidRPr="005F7704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 w:rsidRPr="005F7704">
        <w:rPr>
          <w:sz w:val="24"/>
          <w:szCs w:val="24"/>
        </w:rPr>
        <w:t>. Кадастровый инженер яв</w:t>
      </w:r>
      <w:r>
        <w:rPr>
          <w:sz w:val="24"/>
          <w:szCs w:val="24"/>
        </w:rPr>
        <w:t>ляется важным связующим звеном между правообладателем и органом регистрации прав</w:t>
      </w:r>
      <w:r w:rsidRPr="005F7704">
        <w:rPr>
          <w:sz w:val="24"/>
          <w:szCs w:val="24"/>
        </w:rPr>
        <w:t xml:space="preserve">. </w:t>
      </w:r>
      <w:r>
        <w:rPr>
          <w:sz w:val="24"/>
          <w:szCs w:val="24"/>
        </w:rPr>
        <w:t>Собственник</w:t>
      </w:r>
      <w:r w:rsidRPr="005F7704">
        <w:rPr>
          <w:sz w:val="24"/>
          <w:szCs w:val="24"/>
        </w:rPr>
        <w:t xml:space="preserve"> обращается к специалисту, чтобы тот, в свою очередь, определил местоположение границ объектов недвижимости, подготовил необходимые документы для постановки на кадастровый учет или осуществления единой процедуры кадастрового учета и регистрации прав. </w:t>
      </w:r>
    </w:p>
    <w:p w:rsidR="00645EA2" w:rsidRPr="005F7704" w:rsidRDefault="00645EA2" w:rsidP="00645EA2">
      <w:pPr>
        <w:spacing w:line="240" w:lineRule="auto"/>
        <w:ind w:left="426" w:firstLine="709"/>
        <w:rPr>
          <w:sz w:val="24"/>
          <w:szCs w:val="24"/>
        </w:rPr>
      </w:pPr>
      <w:r w:rsidRPr="005F7704">
        <w:rPr>
          <w:sz w:val="24"/>
          <w:szCs w:val="24"/>
        </w:rPr>
        <w:t>По сведениям Кадастровой палаты по Новосибирской области, в апреле 2017 года было принято 26% решений о приостановлении и 19% решений об отказе от общего числа заявлений о постановке на государственный кадастровый учет земельных участков и объектов капитального строительства. В апреле этого года доля приостановлений и отказов составляет 2% и 5% соответственно.</w:t>
      </w:r>
    </w:p>
    <w:p w:rsidR="00645EA2" w:rsidRPr="005F7704" w:rsidRDefault="00645EA2" w:rsidP="00645EA2">
      <w:pPr>
        <w:spacing w:line="240" w:lineRule="auto"/>
        <w:ind w:left="426" w:firstLine="709"/>
        <w:rPr>
          <w:sz w:val="24"/>
          <w:szCs w:val="24"/>
        </w:rPr>
      </w:pPr>
      <w:r>
        <w:rPr>
          <w:sz w:val="24"/>
          <w:szCs w:val="24"/>
        </w:rPr>
        <w:t>С целью с</w:t>
      </w:r>
      <w:r w:rsidRPr="005F7704">
        <w:rPr>
          <w:sz w:val="24"/>
          <w:szCs w:val="24"/>
        </w:rPr>
        <w:t>окращени</w:t>
      </w:r>
      <w:r>
        <w:rPr>
          <w:sz w:val="24"/>
          <w:szCs w:val="24"/>
        </w:rPr>
        <w:t>я</w:t>
      </w:r>
      <w:r w:rsidRPr="005F77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числа </w:t>
      </w:r>
      <w:r w:rsidRPr="005F7704">
        <w:rPr>
          <w:sz w:val="24"/>
          <w:szCs w:val="24"/>
        </w:rPr>
        <w:t xml:space="preserve">ошибок кадастровых инженеров </w:t>
      </w:r>
      <w:r>
        <w:rPr>
          <w:sz w:val="24"/>
          <w:szCs w:val="24"/>
        </w:rPr>
        <w:t xml:space="preserve">ведется активная работа по повышению профессионального уровня специалистов и выявлению типичных ошибок,  разъясняются нормы законодательства. Уменьшению </w:t>
      </w:r>
      <w:r w:rsidRPr="005F7704">
        <w:rPr>
          <w:sz w:val="24"/>
          <w:szCs w:val="24"/>
        </w:rPr>
        <w:t>количества отказов и приостановлений способствует</w:t>
      </w:r>
      <w:r>
        <w:rPr>
          <w:sz w:val="24"/>
          <w:szCs w:val="24"/>
        </w:rPr>
        <w:t xml:space="preserve"> также</w:t>
      </w:r>
      <w:r w:rsidRPr="005F7704">
        <w:rPr>
          <w:sz w:val="24"/>
          <w:szCs w:val="24"/>
        </w:rPr>
        <w:t xml:space="preserve"> электронный сервис «Личный кабинет кадастрового инженера» на официальном сайте Росреестра. Использование кадастровым инженером электронного сервиса позволяет сократить сроки подготовки необходимых документов и  заблаговременно исправить имеющиеся ошибки. </w:t>
      </w:r>
    </w:p>
    <w:p w:rsidR="00645EA2" w:rsidRPr="005F7704" w:rsidRDefault="00645EA2" w:rsidP="00645EA2">
      <w:pPr>
        <w:spacing w:line="240" w:lineRule="auto"/>
        <w:ind w:left="426" w:firstLine="709"/>
        <w:rPr>
          <w:sz w:val="24"/>
          <w:szCs w:val="24"/>
        </w:rPr>
      </w:pPr>
      <w:r w:rsidRPr="005F7704">
        <w:rPr>
          <w:sz w:val="24"/>
          <w:szCs w:val="24"/>
        </w:rPr>
        <w:t>Документы (межевой или технический план, карта-план территории, акт обследования</w:t>
      </w:r>
      <w:r>
        <w:rPr>
          <w:sz w:val="24"/>
          <w:szCs w:val="24"/>
        </w:rPr>
        <w:t>)</w:t>
      </w:r>
      <w:r w:rsidRPr="005F7704">
        <w:rPr>
          <w:sz w:val="24"/>
          <w:szCs w:val="24"/>
        </w:rPr>
        <w:t xml:space="preserve">, прошедшие предварительную автоматизированную проверку в «Личном кабинете», помещаются на временное хранение в электронное хранилище. Срок хранения информации в электронном хранилище - не более трех месяцев. Каждый документ в хранилище получает уникальный идентифицирующий номер (УИН). В связи с этим нет необходимости дублировать документы на диске: при обращении в орган регистрации прав достаточно указать УИН. </w:t>
      </w:r>
    </w:p>
    <w:p w:rsidR="00645EA2" w:rsidRDefault="00645EA2" w:rsidP="00645EA2">
      <w:pPr>
        <w:spacing w:line="240" w:lineRule="auto"/>
        <w:ind w:left="426" w:firstLine="709"/>
        <w:rPr>
          <w:sz w:val="24"/>
          <w:szCs w:val="24"/>
        </w:rPr>
      </w:pPr>
      <w:r w:rsidRPr="005F7704">
        <w:rPr>
          <w:sz w:val="24"/>
          <w:szCs w:val="24"/>
        </w:rPr>
        <w:t>Чтобы иметь доступ к сервису «Личный</w:t>
      </w:r>
      <w:r>
        <w:rPr>
          <w:sz w:val="24"/>
          <w:szCs w:val="24"/>
        </w:rPr>
        <w:t xml:space="preserve"> кабинет кадастрового инженера», </w:t>
      </w:r>
      <w:r w:rsidRPr="005F7704">
        <w:rPr>
          <w:sz w:val="24"/>
          <w:szCs w:val="24"/>
        </w:rPr>
        <w:t xml:space="preserve">необходимо иметь подтвержденную учетную запись на портале </w:t>
      </w:r>
      <w:proofErr w:type="spellStart"/>
      <w:r w:rsidRPr="005F7704">
        <w:rPr>
          <w:sz w:val="24"/>
          <w:szCs w:val="24"/>
        </w:rPr>
        <w:t>госуслуг</w:t>
      </w:r>
      <w:proofErr w:type="spellEnd"/>
      <w:r w:rsidRPr="005F7704">
        <w:rPr>
          <w:sz w:val="24"/>
          <w:szCs w:val="24"/>
        </w:rPr>
        <w:t xml:space="preserve">. Работа на сервисе осуществляется с использованием электронной подписи, которую можно получить в </w:t>
      </w:r>
      <w:hyperlink r:id="rId8" w:history="1">
        <w:r w:rsidRPr="005F7704">
          <w:rPr>
            <w:rStyle w:val="a9"/>
            <w:sz w:val="24"/>
            <w:szCs w:val="24"/>
          </w:rPr>
          <w:t>Удостоверяющем центре Кадастровой палаты</w:t>
        </w:r>
      </w:hyperlink>
      <w:r w:rsidRPr="005F7704">
        <w:rPr>
          <w:sz w:val="24"/>
          <w:szCs w:val="24"/>
        </w:rPr>
        <w:t>.</w:t>
      </w:r>
    </w:p>
    <w:p w:rsidR="00645EA2" w:rsidRPr="00645EA2" w:rsidRDefault="00645EA2" w:rsidP="00645EA2">
      <w:pPr>
        <w:spacing w:line="240" w:lineRule="auto"/>
        <w:ind w:left="426" w:firstLine="709"/>
        <w:jc w:val="right"/>
        <w:rPr>
          <w:i/>
          <w:sz w:val="20"/>
          <w:szCs w:val="20"/>
        </w:rPr>
      </w:pPr>
      <w:r w:rsidRPr="00645EA2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645EA2">
      <w:pPr>
        <w:spacing w:after="0" w:line="240" w:lineRule="auto"/>
        <w:jc w:val="both"/>
        <w:rPr>
          <w:sz w:val="18"/>
          <w:szCs w:val="18"/>
        </w:rPr>
      </w:pPr>
    </w:p>
    <w:sectPr w:rsidR="00A8510D" w:rsidRPr="00D82973" w:rsidSect="00645EA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B42EC6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B42EC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B42EC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45EA2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42EC6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5CACC-FD7C-4F03-A840-B78C5A30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2018-06-01T03:03:00Z</dcterms:modified>
</cp:coreProperties>
</file>