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4A" w:rsidRDefault="002A294A" w:rsidP="001A427A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</w:t>
      </w:r>
    </w:p>
    <w:p w:rsidR="002A294A" w:rsidRDefault="002A294A" w:rsidP="001A427A">
      <w:pPr>
        <w:rPr>
          <w:b/>
          <w:sz w:val="28"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</w:t>
      </w:r>
      <w:r w:rsidRPr="00DD3BA6">
        <w:rPr>
          <w:b/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42.5pt;height:50.5pt;visibility:visible">
            <v:imagedata r:id="rId7" o:title=""/>
          </v:shape>
        </w:pict>
      </w:r>
      <w:r>
        <w:rPr>
          <w:b/>
          <w:szCs w:val="28"/>
        </w:rPr>
        <w:t xml:space="preserve">                                    </w:t>
      </w:r>
    </w:p>
    <w:p w:rsidR="002A294A" w:rsidRDefault="002A294A" w:rsidP="001A427A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</w:t>
      </w:r>
    </w:p>
    <w:p w:rsidR="002A294A" w:rsidRDefault="002A294A" w:rsidP="001A427A">
      <w:pPr>
        <w:rPr>
          <w:b/>
          <w:sz w:val="28"/>
          <w:szCs w:val="28"/>
        </w:rPr>
      </w:pPr>
      <w:r>
        <w:rPr>
          <w:b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  СОВЕТ ДЕПУТАТОВ                           </w:t>
      </w:r>
    </w:p>
    <w:p w:rsidR="002A294A" w:rsidRDefault="002A294A" w:rsidP="001A4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МОЧИЩЕНСКОГО СЕЛЬСОВЕТА</w:t>
      </w:r>
    </w:p>
    <w:p w:rsidR="002A294A" w:rsidRDefault="002A294A" w:rsidP="001A4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НОВОСИБИРСКОГО РАЙОНА НОВОСИБИРСКОЙ ОБЛАСТИ</w:t>
      </w:r>
    </w:p>
    <w:p w:rsidR="002A294A" w:rsidRDefault="002A294A" w:rsidP="001A427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 созыва</w:t>
      </w:r>
    </w:p>
    <w:p w:rsidR="002A294A" w:rsidRDefault="002A294A" w:rsidP="001A427A">
      <w:pPr>
        <w:jc w:val="center"/>
        <w:rPr>
          <w:sz w:val="28"/>
          <w:szCs w:val="28"/>
        </w:rPr>
      </w:pPr>
      <w:r>
        <w:rPr>
          <w:sz w:val="28"/>
          <w:szCs w:val="28"/>
        </w:rPr>
        <w:t>(_________ сессия)</w:t>
      </w:r>
    </w:p>
    <w:p w:rsidR="002A294A" w:rsidRDefault="002A294A" w:rsidP="001A427A">
      <w:pPr>
        <w:jc w:val="center"/>
        <w:rPr>
          <w:b/>
          <w:sz w:val="28"/>
          <w:szCs w:val="28"/>
        </w:rPr>
      </w:pPr>
    </w:p>
    <w:p w:rsidR="002A294A" w:rsidRDefault="002A294A" w:rsidP="001A4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2A294A" w:rsidRDefault="002A294A" w:rsidP="001A42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«___» ______ 2015г.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д.п. Мочище    </w:t>
      </w:r>
    </w:p>
    <w:p w:rsidR="002A294A" w:rsidRDefault="002A294A" w:rsidP="008D48CE">
      <w:pPr>
        <w:jc w:val="center"/>
        <w:rPr>
          <w:sz w:val="28"/>
          <w:szCs w:val="28"/>
        </w:rPr>
      </w:pPr>
    </w:p>
    <w:p w:rsidR="002A294A" w:rsidRPr="00B73A21" w:rsidRDefault="002A294A" w:rsidP="008D48CE">
      <w:pPr>
        <w:jc w:val="center"/>
        <w:rPr>
          <w:sz w:val="28"/>
          <w:szCs w:val="28"/>
        </w:rPr>
      </w:pPr>
      <w:r>
        <w:rPr>
          <w:sz w:val="28"/>
          <w:szCs w:val="28"/>
        </w:rPr>
        <w:t>«О</w:t>
      </w:r>
      <w:r w:rsidRPr="00B73A2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бюджете Мочищенского сельсовета Новосибирского района Новосибирской области на 2016год и на плановый период 2017 и 2018 годов»</w:t>
      </w:r>
    </w:p>
    <w:p w:rsidR="002A294A" w:rsidRPr="00801883" w:rsidRDefault="002A294A" w:rsidP="008D48CE">
      <w:pPr>
        <w:pStyle w:val="western"/>
        <w:shd w:val="clear" w:color="auto" w:fill="FFFFFF"/>
        <w:tabs>
          <w:tab w:val="left" w:pos="7305"/>
          <w:tab w:val="left" w:pos="7695"/>
        </w:tabs>
        <w:spacing w:before="0" w:beforeAutospacing="0" w:after="0" w:line="318" w:lineRule="atLeast"/>
        <w:ind w:left="34"/>
        <w:jc w:val="center"/>
        <w:rPr>
          <w:b/>
          <w:bCs/>
          <w:color w:val="000000"/>
          <w:sz w:val="27"/>
          <w:szCs w:val="27"/>
          <w:u w:val="single"/>
        </w:rPr>
      </w:pPr>
      <w:r w:rsidRPr="006205AF">
        <w:rPr>
          <w:color w:val="000000"/>
          <w:spacing w:val="2"/>
          <w:sz w:val="28"/>
          <w:szCs w:val="28"/>
        </w:rPr>
        <w:tab/>
      </w:r>
    </w:p>
    <w:p w:rsidR="002A294A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   В соответствии с Бюджетным кодексом Российской Федерации</w:t>
      </w:r>
      <w:r>
        <w:rPr>
          <w:color w:val="000000"/>
          <w:sz w:val="28"/>
          <w:szCs w:val="28"/>
        </w:rPr>
        <w:t xml:space="preserve"> </w:t>
      </w:r>
      <w:r w:rsidRPr="00367744">
        <w:rPr>
          <w:sz w:val="28"/>
          <w:szCs w:val="28"/>
        </w:rPr>
        <w:t>(с изменениями и дополнениями)</w:t>
      </w:r>
      <w:r w:rsidRPr="006B076B">
        <w:rPr>
          <w:color w:val="000000"/>
          <w:sz w:val="28"/>
          <w:szCs w:val="28"/>
        </w:rPr>
        <w:t>, Законо</w:t>
      </w:r>
      <w:r>
        <w:rPr>
          <w:color w:val="000000"/>
          <w:sz w:val="28"/>
          <w:szCs w:val="28"/>
        </w:rPr>
        <w:t>проектом</w:t>
      </w:r>
      <w:r w:rsidRPr="006B076B">
        <w:rPr>
          <w:color w:val="000000"/>
          <w:sz w:val="28"/>
          <w:szCs w:val="28"/>
        </w:rPr>
        <w:t xml:space="preserve"> Новосибирской области «Об областном бюджете Новосибирской области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и на плановый период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и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годов», Законом Новосибирской области «О бюджетном устройстве и бюджетном процессе в Новосибирской области, </w:t>
      </w:r>
      <w:r>
        <w:rPr>
          <w:color w:val="000000"/>
          <w:sz w:val="28"/>
          <w:szCs w:val="28"/>
        </w:rPr>
        <w:t>«</w:t>
      </w:r>
      <w:r w:rsidRPr="006B076B">
        <w:rPr>
          <w:color w:val="000000"/>
          <w:sz w:val="28"/>
          <w:szCs w:val="28"/>
        </w:rPr>
        <w:t xml:space="preserve">Положением </w:t>
      </w:r>
      <w:r>
        <w:rPr>
          <w:color w:val="000000"/>
          <w:sz w:val="28"/>
          <w:szCs w:val="28"/>
        </w:rPr>
        <w:t>о</w:t>
      </w:r>
      <w:r w:rsidRPr="006B076B">
        <w:rPr>
          <w:color w:val="000000"/>
          <w:sz w:val="28"/>
          <w:szCs w:val="28"/>
        </w:rPr>
        <w:t xml:space="preserve"> бюджетном процессе в Мочищенском сельсовете</w:t>
      </w:r>
      <w:r>
        <w:rPr>
          <w:color w:val="000000"/>
          <w:sz w:val="28"/>
          <w:szCs w:val="28"/>
        </w:rPr>
        <w:t xml:space="preserve"> Новосибирского района Новосибирской области</w:t>
      </w:r>
      <w:r w:rsidRPr="006B076B">
        <w:rPr>
          <w:color w:val="000000"/>
          <w:sz w:val="28"/>
          <w:szCs w:val="28"/>
        </w:rPr>
        <w:t>» Совет депутатов Мочищенского сельсовета Новосибирского района</w:t>
      </w:r>
      <w:r>
        <w:rPr>
          <w:sz w:val="28"/>
          <w:szCs w:val="28"/>
        </w:rPr>
        <w:t xml:space="preserve"> Новосибирской области</w:t>
      </w:r>
    </w:p>
    <w:p w:rsidR="002A294A" w:rsidRPr="00E8340D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b/>
          <w:sz w:val="28"/>
          <w:szCs w:val="28"/>
        </w:rPr>
      </w:pPr>
      <w:r w:rsidRPr="00E8340D">
        <w:rPr>
          <w:b/>
          <w:sz w:val="28"/>
          <w:szCs w:val="28"/>
        </w:rPr>
        <w:t xml:space="preserve"> </w:t>
      </w:r>
      <w:r w:rsidRPr="00E8340D">
        <w:rPr>
          <w:b/>
          <w:color w:val="000000"/>
          <w:sz w:val="28"/>
          <w:szCs w:val="28"/>
        </w:rPr>
        <w:t>РЕШИЛ:</w:t>
      </w:r>
    </w:p>
    <w:p w:rsidR="002A294A" w:rsidRDefault="002A294A" w:rsidP="008D48CE">
      <w:pPr>
        <w:pStyle w:val="western"/>
        <w:shd w:val="clear" w:color="auto" w:fill="FFFFFF"/>
        <w:spacing w:before="0" w:beforeAutospacing="0" w:after="0" w:line="323" w:lineRule="atLeast"/>
        <w:ind w:firstLine="709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Утвердить основные характеристики местного бюджета Мочищенского сельсовета Новосибирского района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год: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ind w:firstLine="709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1) прогнозируемый общий объем доходов местного бюджета в сумме </w:t>
      </w:r>
      <w:r>
        <w:rPr>
          <w:color w:val="000000"/>
          <w:sz w:val="28"/>
          <w:szCs w:val="28"/>
        </w:rPr>
        <w:t>19153,3</w:t>
      </w:r>
      <w:r w:rsidRPr="006B076B">
        <w:rPr>
          <w:color w:val="000000"/>
          <w:sz w:val="28"/>
          <w:szCs w:val="28"/>
        </w:rPr>
        <w:t xml:space="preserve"> тыс. рублей, исходя из прогнозируемого объема собственных доходов (без учета безвозмездных поступлений от других бюджетов бюджетной системы Российской Федерации) в сумме </w:t>
      </w:r>
      <w:r>
        <w:rPr>
          <w:color w:val="000000"/>
          <w:sz w:val="28"/>
          <w:szCs w:val="28"/>
        </w:rPr>
        <w:t xml:space="preserve">18959,6 </w:t>
      </w:r>
      <w:r w:rsidRPr="006B076B">
        <w:rPr>
          <w:color w:val="000000"/>
          <w:sz w:val="28"/>
          <w:szCs w:val="28"/>
        </w:rPr>
        <w:t xml:space="preserve">тыс. рублей, </w:t>
      </w:r>
      <w:r w:rsidRPr="00624211">
        <w:rPr>
          <w:b/>
          <w:i/>
          <w:color w:val="000000"/>
          <w:sz w:val="22"/>
          <w:szCs w:val="22"/>
        </w:rPr>
        <w:t>(приложение №3, таблица №1)</w:t>
      </w:r>
      <w:r w:rsidRPr="006B076B">
        <w:rPr>
          <w:color w:val="000000"/>
          <w:sz w:val="28"/>
          <w:szCs w:val="28"/>
        </w:rPr>
        <w:t>;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2) общий объем расходов местного бюджета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 xml:space="preserve">19153,3 </w:t>
      </w:r>
      <w:r w:rsidRPr="006B076B">
        <w:rPr>
          <w:color w:val="000000"/>
          <w:sz w:val="28"/>
          <w:szCs w:val="28"/>
        </w:rPr>
        <w:t xml:space="preserve">тыс. рублей </w:t>
      </w:r>
      <w:r w:rsidRPr="00624211">
        <w:rPr>
          <w:b/>
          <w:i/>
          <w:color w:val="000000"/>
          <w:sz w:val="22"/>
          <w:szCs w:val="22"/>
        </w:rPr>
        <w:t>(приложение № 7, таблица №1)</w:t>
      </w:r>
      <w:r w:rsidRPr="006B076B">
        <w:rPr>
          <w:color w:val="000000"/>
          <w:sz w:val="28"/>
          <w:szCs w:val="28"/>
        </w:rPr>
        <w:t>;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дефицит местного бюджета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в сумме  </w:t>
      </w:r>
      <w:r>
        <w:rPr>
          <w:color w:val="000000"/>
          <w:sz w:val="28"/>
          <w:szCs w:val="28"/>
        </w:rPr>
        <w:t>0</w:t>
      </w:r>
      <w:r w:rsidRPr="006B076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</w:t>
      </w:r>
      <w:r w:rsidRPr="006B076B">
        <w:rPr>
          <w:color w:val="000000"/>
          <w:sz w:val="28"/>
          <w:szCs w:val="28"/>
        </w:rPr>
        <w:t>0 тыс. рублей</w:t>
      </w:r>
      <w:r>
        <w:rPr>
          <w:color w:val="000000"/>
          <w:sz w:val="28"/>
          <w:szCs w:val="28"/>
        </w:rPr>
        <w:t xml:space="preserve"> </w:t>
      </w:r>
      <w:r w:rsidRPr="00BA6854">
        <w:rPr>
          <w:b/>
          <w:i/>
          <w:color w:val="000000"/>
          <w:sz w:val="22"/>
          <w:szCs w:val="22"/>
        </w:rPr>
        <w:t>(приложение № 4)</w:t>
      </w:r>
      <w:r>
        <w:rPr>
          <w:b/>
          <w:i/>
          <w:color w:val="000000"/>
          <w:sz w:val="22"/>
          <w:szCs w:val="22"/>
        </w:rPr>
        <w:t>.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ind w:firstLine="72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2. Утвердить основные характеристики местного бюджета Мочищенского сельсовета Новосибирского района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и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годы: 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1) прогнозируемый общий объем доходов бюджета </w:t>
      </w:r>
      <w:r>
        <w:rPr>
          <w:color w:val="000000"/>
          <w:sz w:val="28"/>
          <w:szCs w:val="28"/>
        </w:rPr>
        <w:t>М</w:t>
      </w:r>
      <w:r w:rsidRPr="006B076B">
        <w:rPr>
          <w:color w:val="000000"/>
          <w:sz w:val="28"/>
          <w:szCs w:val="28"/>
        </w:rPr>
        <w:t xml:space="preserve">очищенского сельсовета Новосибирского района на </w:t>
      </w:r>
      <w:r w:rsidRPr="006B076B">
        <w:rPr>
          <w:b/>
          <w:bCs/>
          <w:color w:val="000000"/>
          <w:sz w:val="28"/>
          <w:szCs w:val="28"/>
        </w:rPr>
        <w:t>201</w:t>
      </w:r>
      <w:r>
        <w:rPr>
          <w:b/>
          <w:bCs/>
          <w:color w:val="000000"/>
          <w:sz w:val="28"/>
          <w:szCs w:val="28"/>
        </w:rPr>
        <w:t>7</w:t>
      </w:r>
      <w:r w:rsidRPr="006B076B">
        <w:rPr>
          <w:b/>
          <w:bCs/>
          <w:color w:val="000000"/>
          <w:sz w:val="28"/>
          <w:szCs w:val="28"/>
        </w:rPr>
        <w:t xml:space="preserve"> год</w:t>
      </w:r>
      <w:r w:rsidRPr="006B076B">
        <w:rPr>
          <w:color w:val="000000"/>
          <w:sz w:val="28"/>
          <w:szCs w:val="28"/>
        </w:rPr>
        <w:t xml:space="preserve"> в сумме  </w:t>
      </w:r>
      <w:r>
        <w:rPr>
          <w:color w:val="000000"/>
          <w:sz w:val="28"/>
          <w:szCs w:val="28"/>
        </w:rPr>
        <w:t xml:space="preserve">19760,7 </w:t>
      </w:r>
      <w:r w:rsidRPr="006B076B">
        <w:rPr>
          <w:color w:val="000000"/>
          <w:sz w:val="28"/>
          <w:szCs w:val="28"/>
        </w:rPr>
        <w:t xml:space="preserve">тыс. рублей, исходя из прогнозируемого объема собственных доходов (без учета безвозмездных поступлений от других бюджетов бюджетной системы Российской Федерации) в сумме  </w:t>
      </w:r>
      <w:r>
        <w:rPr>
          <w:color w:val="000000"/>
          <w:sz w:val="28"/>
          <w:szCs w:val="28"/>
        </w:rPr>
        <w:t xml:space="preserve">19567,0 </w:t>
      </w:r>
      <w:r w:rsidRPr="006B076B">
        <w:rPr>
          <w:color w:val="000000"/>
          <w:sz w:val="28"/>
          <w:szCs w:val="28"/>
        </w:rPr>
        <w:t xml:space="preserve">тыс. рублей, </w:t>
      </w:r>
      <w:r w:rsidRPr="00BA6854">
        <w:rPr>
          <w:b/>
          <w:i/>
          <w:color w:val="000000"/>
          <w:sz w:val="22"/>
          <w:szCs w:val="22"/>
        </w:rPr>
        <w:t>(приложение №3, таблица №2)</w:t>
      </w:r>
      <w:r w:rsidRPr="006B076B">
        <w:rPr>
          <w:color w:val="000000"/>
          <w:sz w:val="28"/>
          <w:szCs w:val="28"/>
        </w:rPr>
        <w:t xml:space="preserve">; 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</w:t>
      </w:r>
      <w:r w:rsidRPr="006B076B">
        <w:rPr>
          <w:color w:val="000000"/>
          <w:sz w:val="28"/>
          <w:szCs w:val="28"/>
        </w:rPr>
        <w:t xml:space="preserve">прогнозируемый общий объем доходов местного бюджета Мочищенского сельсовета Новосибирского района на </w:t>
      </w:r>
      <w:r w:rsidRPr="006B076B">
        <w:rPr>
          <w:b/>
          <w:bCs/>
          <w:color w:val="000000"/>
          <w:sz w:val="28"/>
          <w:szCs w:val="28"/>
        </w:rPr>
        <w:t>201</w:t>
      </w:r>
      <w:r>
        <w:rPr>
          <w:b/>
          <w:bCs/>
          <w:color w:val="000000"/>
          <w:sz w:val="28"/>
          <w:szCs w:val="28"/>
        </w:rPr>
        <w:t>8</w:t>
      </w:r>
      <w:r w:rsidRPr="006B076B">
        <w:rPr>
          <w:b/>
          <w:bCs/>
          <w:color w:val="000000"/>
          <w:sz w:val="28"/>
          <w:szCs w:val="28"/>
        </w:rPr>
        <w:t xml:space="preserve"> год</w:t>
      </w:r>
      <w:r w:rsidRPr="006B076B">
        <w:rPr>
          <w:color w:val="000000"/>
          <w:sz w:val="28"/>
          <w:szCs w:val="28"/>
        </w:rPr>
        <w:t xml:space="preserve"> в сумме </w:t>
      </w:r>
      <w:r>
        <w:rPr>
          <w:color w:val="000000"/>
          <w:sz w:val="28"/>
          <w:szCs w:val="28"/>
        </w:rPr>
        <w:t xml:space="preserve">20654,8  </w:t>
      </w:r>
      <w:r w:rsidRPr="006B076B">
        <w:rPr>
          <w:color w:val="000000"/>
          <w:sz w:val="28"/>
          <w:szCs w:val="28"/>
        </w:rPr>
        <w:t xml:space="preserve">тыс. рублей, исходя из прогнозируемого объема собственных доходов (без учета безвозмездных поступлений от других бюджетов бюджетной системы Российской Федерации) в сумме </w:t>
      </w:r>
      <w:r>
        <w:rPr>
          <w:color w:val="000000"/>
          <w:sz w:val="28"/>
          <w:szCs w:val="28"/>
        </w:rPr>
        <w:t xml:space="preserve">20461,1 </w:t>
      </w:r>
      <w:r w:rsidRPr="006B076B">
        <w:rPr>
          <w:color w:val="000000"/>
          <w:sz w:val="28"/>
          <w:szCs w:val="28"/>
        </w:rPr>
        <w:t xml:space="preserve">тыс. рублей, </w:t>
      </w:r>
      <w:r w:rsidRPr="00BA6854">
        <w:rPr>
          <w:b/>
          <w:i/>
          <w:color w:val="000000"/>
          <w:sz w:val="22"/>
          <w:szCs w:val="22"/>
        </w:rPr>
        <w:t>(приложение №3, таблица №3)</w:t>
      </w:r>
      <w:r w:rsidRPr="00AD05FB">
        <w:rPr>
          <w:color w:val="000000"/>
          <w:sz w:val="28"/>
          <w:szCs w:val="28"/>
        </w:rPr>
        <w:t>;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2) общий объем расходов местного бюджета: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 xml:space="preserve"> 19760,7</w:t>
      </w:r>
      <w:r w:rsidRPr="006B07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рублей, </w:t>
      </w:r>
      <w:r w:rsidRPr="00BA6854">
        <w:rPr>
          <w:b/>
          <w:i/>
          <w:color w:val="000000"/>
          <w:sz w:val="22"/>
          <w:szCs w:val="22"/>
        </w:rPr>
        <w:t>(приложение №7, таблица№2)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 в сумме  </w:t>
      </w:r>
      <w:r>
        <w:rPr>
          <w:color w:val="000000"/>
          <w:sz w:val="28"/>
          <w:szCs w:val="28"/>
        </w:rPr>
        <w:t xml:space="preserve">20654,8 </w:t>
      </w:r>
      <w:r w:rsidRPr="006B076B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,</w:t>
      </w:r>
      <w:r w:rsidRPr="006B076B">
        <w:rPr>
          <w:color w:val="000000"/>
          <w:sz w:val="28"/>
          <w:szCs w:val="28"/>
        </w:rPr>
        <w:t xml:space="preserve"> </w:t>
      </w:r>
      <w:r w:rsidRPr="00BA6854">
        <w:rPr>
          <w:b/>
          <w:i/>
          <w:color w:val="000000"/>
          <w:sz w:val="22"/>
          <w:szCs w:val="22"/>
        </w:rPr>
        <w:t>(приложение №7, таблица№3)</w:t>
      </w:r>
      <w:r>
        <w:rPr>
          <w:color w:val="000000"/>
          <w:sz w:val="28"/>
          <w:szCs w:val="28"/>
        </w:rPr>
        <w:t>.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ind w:firstLine="72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Установить перечень главных администраторов доходов местного бюджета Мочищенского сельсовета Новосибирского района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и на плановый период 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7 </w:t>
      </w:r>
      <w:r w:rsidRPr="006B076B">
        <w:rPr>
          <w:color w:val="000000"/>
          <w:sz w:val="28"/>
          <w:szCs w:val="28"/>
        </w:rPr>
        <w:t>и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6B076B">
        <w:rPr>
          <w:color w:val="000000"/>
          <w:sz w:val="28"/>
          <w:szCs w:val="28"/>
        </w:rPr>
        <w:t xml:space="preserve"> согласно приложению №</w:t>
      </w:r>
      <w:r>
        <w:rPr>
          <w:color w:val="000000"/>
          <w:sz w:val="28"/>
          <w:szCs w:val="28"/>
        </w:rPr>
        <w:t>1</w:t>
      </w:r>
      <w:r w:rsidRPr="006B076B">
        <w:rPr>
          <w:color w:val="000000"/>
          <w:sz w:val="28"/>
          <w:szCs w:val="28"/>
        </w:rPr>
        <w:t xml:space="preserve"> к настоящему решению</w:t>
      </w:r>
      <w:r>
        <w:rPr>
          <w:color w:val="000000"/>
          <w:sz w:val="28"/>
          <w:szCs w:val="28"/>
        </w:rPr>
        <w:t>,</w:t>
      </w:r>
      <w:r w:rsidRPr="006B076B">
        <w:rPr>
          <w:color w:val="000000"/>
          <w:sz w:val="28"/>
          <w:szCs w:val="28"/>
        </w:rPr>
        <w:t xml:space="preserve"> в том числе: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 xml:space="preserve">перечень </w:t>
      </w:r>
      <w:r w:rsidRPr="006B076B">
        <w:rPr>
          <w:color w:val="000000"/>
          <w:sz w:val="28"/>
          <w:szCs w:val="28"/>
        </w:rPr>
        <w:t>главны</w:t>
      </w:r>
      <w:r>
        <w:rPr>
          <w:color w:val="000000"/>
          <w:sz w:val="28"/>
          <w:szCs w:val="28"/>
        </w:rPr>
        <w:t>х</w:t>
      </w:r>
      <w:r w:rsidRPr="006B076B">
        <w:rPr>
          <w:color w:val="000000"/>
          <w:sz w:val="28"/>
          <w:szCs w:val="28"/>
        </w:rPr>
        <w:t xml:space="preserve"> администратор</w:t>
      </w:r>
      <w:r>
        <w:rPr>
          <w:color w:val="000000"/>
          <w:sz w:val="28"/>
          <w:szCs w:val="28"/>
        </w:rPr>
        <w:t>ов</w:t>
      </w:r>
      <w:r w:rsidRPr="006B07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доходов</w:t>
      </w:r>
      <w:r w:rsidRPr="006B076B">
        <w:rPr>
          <w:color w:val="000000"/>
          <w:sz w:val="28"/>
          <w:szCs w:val="28"/>
        </w:rPr>
        <w:t xml:space="preserve"> местного бюджета, за исключением безвозмездных поступлений</w:t>
      </w:r>
      <w:r>
        <w:rPr>
          <w:color w:val="000000"/>
          <w:sz w:val="28"/>
          <w:szCs w:val="28"/>
        </w:rPr>
        <w:t xml:space="preserve">, </w:t>
      </w:r>
      <w:r w:rsidRPr="006A1088">
        <w:rPr>
          <w:b/>
          <w:i/>
          <w:color w:val="000000"/>
          <w:sz w:val="22"/>
          <w:szCs w:val="22"/>
        </w:rPr>
        <w:t>(приложение №1, таблица №1)</w:t>
      </w:r>
      <w:r w:rsidRPr="008211A7">
        <w:rPr>
          <w:color w:val="000000"/>
          <w:sz w:val="28"/>
          <w:szCs w:val="28"/>
        </w:rPr>
        <w:t>;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 xml:space="preserve">перечень </w:t>
      </w:r>
      <w:r w:rsidRPr="006B076B">
        <w:rPr>
          <w:color w:val="000000"/>
          <w:sz w:val="28"/>
          <w:szCs w:val="28"/>
        </w:rPr>
        <w:t>главны</w:t>
      </w:r>
      <w:r>
        <w:rPr>
          <w:color w:val="000000"/>
          <w:sz w:val="28"/>
          <w:szCs w:val="28"/>
        </w:rPr>
        <w:t>х</w:t>
      </w:r>
      <w:r w:rsidRPr="006B076B">
        <w:rPr>
          <w:color w:val="000000"/>
          <w:sz w:val="28"/>
          <w:szCs w:val="28"/>
        </w:rPr>
        <w:t xml:space="preserve"> администратор</w:t>
      </w:r>
      <w:r>
        <w:rPr>
          <w:color w:val="000000"/>
          <w:sz w:val="28"/>
          <w:szCs w:val="28"/>
        </w:rPr>
        <w:t>ов</w:t>
      </w:r>
      <w:r w:rsidRPr="006B076B">
        <w:rPr>
          <w:color w:val="000000"/>
          <w:sz w:val="28"/>
          <w:szCs w:val="28"/>
        </w:rPr>
        <w:t xml:space="preserve"> безвозмездных поступлений в бюджет поселения</w:t>
      </w:r>
      <w:r>
        <w:rPr>
          <w:color w:val="000000"/>
          <w:sz w:val="28"/>
          <w:szCs w:val="28"/>
        </w:rPr>
        <w:t>,</w:t>
      </w:r>
      <w:r w:rsidRPr="006B076B">
        <w:rPr>
          <w:color w:val="000000"/>
          <w:sz w:val="28"/>
          <w:szCs w:val="28"/>
        </w:rPr>
        <w:t xml:space="preserve"> </w:t>
      </w:r>
      <w:r w:rsidRPr="00AC1939">
        <w:rPr>
          <w:b/>
          <w:i/>
          <w:color w:val="000000"/>
          <w:sz w:val="22"/>
          <w:szCs w:val="22"/>
        </w:rPr>
        <w:t>(приложение №1, таблица №2)</w:t>
      </w:r>
      <w:r w:rsidRPr="006B076B">
        <w:rPr>
          <w:color w:val="000000"/>
          <w:sz w:val="28"/>
          <w:szCs w:val="28"/>
        </w:rPr>
        <w:t>;</w:t>
      </w:r>
    </w:p>
    <w:p w:rsidR="002A294A" w:rsidRPr="006B076B" w:rsidRDefault="002A294A" w:rsidP="008D48CE">
      <w:pPr>
        <w:pStyle w:val="western"/>
        <w:shd w:val="clear" w:color="auto" w:fill="FFFFFF"/>
        <w:tabs>
          <w:tab w:val="left" w:pos="540"/>
          <w:tab w:val="left" w:pos="720"/>
        </w:tabs>
        <w:spacing w:before="0" w:beforeAutospacing="0" w:after="0" w:line="323" w:lineRule="atLeast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       </w:t>
      </w:r>
      <w:r w:rsidRPr="006B076B">
        <w:rPr>
          <w:color w:val="000000"/>
          <w:sz w:val="28"/>
          <w:szCs w:val="28"/>
        </w:rPr>
        <w:t>4.Установить «Перечень главных администраторов источников финансирования дефицита местного бюджета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и на плановый период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и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6B076B">
        <w:rPr>
          <w:color w:val="000000"/>
          <w:sz w:val="28"/>
          <w:szCs w:val="28"/>
        </w:rPr>
        <w:t>» согласно приложению №</w:t>
      </w:r>
      <w:r>
        <w:rPr>
          <w:color w:val="000000"/>
          <w:sz w:val="28"/>
          <w:szCs w:val="28"/>
        </w:rPr>
        <w:t>2</w:t>
      </w:r>
      <w:r w:rsidRPr="006B076B">
        <w:rPr>
          <w:color w:val="000000"/>
          <w:sz w:val="28"/>
          <w:szCs w:val="28"/>
        </w:rPr>
        <w:t xml:space="preserve"> к настоящему решению. </w:t>
      </w:r>
    </w:p>
    <w:p w:rsidR="002A294A" w:rsidRPr="006B076B" w:rsidRDefault="002A294A" w:rsidP="008D48CE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5. </w:t>
      </w:r>
      <w:r w:rsidRPr="006B076B">
        <w:rPr>
          <w:sz w:val="28"/>
          <w:szCs w:val="28"/>
        </w:rPr>
        <w:t>Утвердить код главного администратора доходов, главного распорядителя бюджетных средств, главного администратора источников финансирования дефицита бюджета, состоящий из трех знаков и соответствующий номеру 555, присвоенный главному администратору доходов и источников финансирования дефицита бюджета администрации Мочищенского сельсовета Новосибирского района Новосибирской области.</w:t>
      </w:r>
    </w:p>
    <w:p w:rsidR="002A294A" w:rsidRPr="006B076B" w:rsidRDefault="002A294A" w:rsidP="008D48CE">
      <w:pPr>
        <w:pStyle w:val="NormalWeb"/>
        <w:tabs>
          <w:tab w:val="left" w:pos="720"/>
          <w:tab w:val="left" w:pos="900"/>
        </w:tabs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  6. </w:t>
      </w:r>
      <w:r w:rsidRPr="006B076B">
        <w:rPr>
          <w:sz w:val="28"/>
          <w:szCs w:val="28"/>
        </w:rPr>
        <w:t>Установить, что в случае изменения в 201</w:t>
      </w:r>
      <w:r>
        <w:rPr>
          <w:sz w:val="28"/>
          <w:szCs w:val="28"/>
        </w:rPr>
        <w:t>6</w:t>
      </w:r>
      <w:r w:rsidRPr="006B076B">
        <w:rPr>
          <w:sz w:val="28"/>
          <w:szCs w:val="28"/>
        </w:rPr>
        <w:t xml:space="preserve"> году перечня и (или) полномочий главных администраторов доходов местного бюджета или главных администраторов источников финансирования дефицита местного бюджета администрация Мочищенского сельсовета Новосибирского района Новосибирской области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и в перечень главных администраторов источников финансирования дефицита бюджета, а также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решение.</w:t>
      </w:r>
    </w:p>
    <w:p w:rsidR="002A294A" w:rsidRPr="007752B2" w:rsidRDefault="002A294A" w:rsidP="008D48CE">
      <w:pPr>
        <w:pStyle w:val="NormalWeb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   7. Установить, что доходы местного бюджета на 201</w:t>
      </w:r>
      <w:r>
        <w:rPr>
          <w:sz w:val="28"/>
          <w:szCs w:val="28"/>
        </w:rPr>
        <w:t>6</w:t>
      </w:r>
      <w:r w:rsidRPr="006B076B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7</w:t>
      </w:r>
      <w:r w:rsidRPr="006B076B">
        <w:rPr>
          <w:sz w:val="28"/>
          <w:szCs w:val="28"/>
        </w:rPr>
        <w:t xml:space="preserve"> и 201</w:t>
      </w:r>
      <w:r>
        <w:rPr>
          <w:sz w:val="28"/>
          <w:szCs w:val="28"/>
        </w:rPr>
        <w:t>8</w:t>
      </w:r>
      <w:r w:rsidRPr="006B076B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6B076B">
        <w:rPr>
          <w:sz w:val="28"/>
          <w:szCs w:val="28"/>
        </w:rPr>
        <w:t xml:space="preserve">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а также пеней и штрафов по ним, </w:t>
      </w:r>
      <w:r w:rsidRPr="007752B2">
        <w:rPr>
          <w:sz w:val="28"/>
          <w:szCs w:val="28"/>
        </w:rPr>
        <w:t>неналоговых доходов,</w:t>
      </w:r>
      <w:r w:rsidRPr="007752B2">
        <w:rPr>
          <w:sz w:val="28"/>
        </w:rPr>
        <w:t xml:space="preserve">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№ 132-ОЗ "О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области"</w:t>
      </w:r>
      <w:r w:rsidRPr="007752B2">
        <w:rPr>
          <w:sz w:val="28"/>
          <w:szCs w:val="28"/>
        </w:rPr>
        <w:t>.</w:t>
      </w:r>
    </w:p>
    <w:p w:rsidR="002A294A" w:rsidRPr="007752B2" w:rsidRDefault="002A294A" w:rsidP="008D48CE">
      <w:pPr>
        <w:pStyle w:val="NormalWeb"/>
        <w:jc w:val="both"/>
        <w:rPr>
          <w:sz w:val="28"/>
          <w:szCs w:val="28"/>
        </w:rPr>
      </w:pPr>
      <w:r w:rsidRPr="007752B2">
        <w:rPr>
          <w:rStyle w:val="apple-converted-space"/>
          <w:sz w:val="28"/>
        </w:rPr>
        <w:t> </w:t>
      </w:r>
      <w:r w:rsidRPr="007752B2">
        <w:rPr>
          <w:sz w:val="28"/>
        </w:rPr>
        <w:t xml:space="preserve">Установить, что унитарные предприятия за использование </w:t>
      </w:r>
      <w:r>
        <w:rPr>
          <w:sz w:val="28"/>
        </w:rPr>
        <w:t>муниципального</w:t>
      </w:r>
      <w:r w:rsidRPr="007752B2">
        <w:rPr>
          <w:sz w:val="28"/>
        </w:rPr>
        <w:t xml:space="preserve"> имущества осуществляют перечисления в  бюджет в размере 20% прибыли, остающейся после уплаты налогов и иных обязательных платежей. Перечисления части прибыли в бюджет 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2A294A" w:rsidRPr="007752B2" w:rsidRDefault="002A294A" w:rsidP="008D48CE">
      <w:pPr>
        <w:pStyle w:val="NormalWeb"/>
        <w:jc w:val="both"/>
        <w:rPr>
          <w:sz w:val="28"/>
          <w:szCs w:val="28"/>
        </w:rPr>
      </w:pPr>
      <w:r w:rsidRPr="007752B2">
        <w:rPr>
          <w:sz w:val="28"/>
          <w:szCs w:val="28"/>
        </w:rPr>
        <w:t xml:space="preserve">      8. Установить нормативы отчислений доходов в бюджет поселения от налога на доходы физических лиц, подлежащего зачислению в бюджет Мочищенского сельсовета в 201</w:t>
      </w:r>
      <w:r>
        <w:rPr>
          <w:sz w:val="28"/>
          <w:szCs w:val="28"/>
        </w:rPr>
        <w:t>6</w:t>
      </w:r>
      <w:r w:rsidRPr="007752B2">
        <w:rPr>
          <w:sz w:val="28"/>
          <w:szCs w:val="28"/>
        </w:rPr>
        <w:t xml:space="preserve"> году, согласно приложени</w:t>
      </w:r>
      <w:r>
        <w:rPr>
          <w:sz w:val="28"/>
          <w:szCs w:val="28"/>
        </w:rPr>
        <w:t>ю</w:t>
      </w:r>
      <w:r w:rsidRPr="007752B2">
        <w:rPr>
          <w:sz w:val="28"/>
          <w:szCs w:val="28"/>
        </w:rPr>
        <w:t xml:space="preserve"> №10.</w:t>
      </w:r>
    </w:p>
    <w:p w:rsidR="002A294A" w:rsidRPr="006B076B" w:rsidRDefault="002A294A" w:rsidP="008D48CE">
      <w:pPr>
        <w:pStyle w:val="NormalWeb"/>
        <w:jc w:val="both"/>
        <w:rPr>
          <w:sz w:val="28"/>
          <w:szCs w:val="28"/>
        </w:rPr>
      </w:pPr>
      <w:r w:rsidRPr="007752B2">
        <w:rPr>
          <w:sz w:val="28"/>
          <w:szCs w:val="28"/>
        </w:rPr>
        <w:t xml:space="preserve">     9. Установить нормативы распределения доходов между бюджетами бюджетной системы Российской Федерации</w:t>
      </w:r>
      <w:r w:rsidRPr="006B076B">
        <w:rPr>
          <w:sz w:val="28"/>
          <w:szCs w:val="28"/>
        </w:rPr>
        <w:t>, неустановленные бюджетным законодательством Российской Федерации, на 201</w:t>
      </w:r>
      <w:r>
        <w:rPr>
          <w:sz w:val="28"/>
          <w:szCs w:val="28"/>
        </w:rPr>
        <w:t>6</w:t>
      </w:r>
      <w:r w:rsidRPr="006B076B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7</w:t>
      </w:r>
      <w:r w:rsidRPr="006B076B">
        <w:rPr>
          <w:sz w:val="28"/>
          <w:szCs w:val="28"/>
        </w:rPr>
        <w:t xml:space="preserve"> и 201</w:t>
      </w:r>
      <w:r>
        <w:rPr>
          <w:sz w:val="28"/>
          <w:szCs w:val="28"/>
        </w:rPr>
        <w:t>8</w:t>
      </w:r>
      <w:r w:rsidRPr="006B076B">
        <w:rPr>
          <w:sz w:val="28"/>
          <w:szCs w:val="28"/>
        </w:rPr>
        <w:t xml:space="preserve"> годов согласно приложению №</w:t>
      </w:r>
      <w:r>
        <w:rPr>
          <w:sz w:val="28"/>
          <w:szCs w:val="28"/>
        </w:rPr>
        <w:t>10</w:t>
      </w:r>
      <w:r w:rsidRPr="006B076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2A294A" w:rsidRPr="006B076B" w:rsidRDefault="002A294A" w:rsidP="008D48CE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      10.  Заключение и оплата муниципальными бюджетными учреждениями Мочищенского сельсовета Новосибирского района (далее - бюджетные учреждения) и органами местного самоуправления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2A294A" w:rsidRPr="006B076B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> При нарушении бюджетным учреждением и органами местного самоуправления установленного порядка учета бюджетных обязательств санкционирование оплаты денежных обязательств бюджетного учреждения приостанавливается в соответствии с порядком, определенным администрацией Мочищенского сельсовета.</w:t>
      </w:r>
    </w:p>
    <w:p w:rsidR="002A294A" w:rsidRPr="006B076B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> Установить, что бюджетные учреждения и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2A294A" w:rsidRPr="006B076B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>1)</w:t>
      </w:r>
      <w:r w:rsidRPr="006B076B">
        <w:rPr>
          <w:sz w:val="28"/>
          <w:szCs w:val="28"/>
          <w:lang w:val="en-US"/>
        </w:rPr>
        <w:t> </w:t>
      </w:r>
      <w:r w:rsidRPr="006B076B">
        <w:rPr>
          <w:sz w:val="28"/>
          <w:szCs w:val="28"/>
        </w:rPr>
        <w:t>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авиа-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2A294A" w:rsidRPr="007752B2" w:rsidRDefault="002A294A" w:rsidP="008D48CE">
      <w:pPr>
        <w:pStyle w:val="NormalWeb"/>
        <w:jc w:val="both"/>
        <w:rPr>
          <w:sz w:val="28"/>
        </w:rPr>
      </w:pPr>
      <w:r w:rsidRPr="007752B2">
        <w:rPr>
          <w:sz w:val="28"/>
        </w:rPr>
        <w:t>2)</w:t>
      </w:r>
      <w:r w:rsidRPr="007752B2">
        <w:rPr>
          <w:sz w:val="28"/>
          <w:lang w:val="en-US"/>
        </w:rPr>
        <w:t> </w:t>
      </w:r>
      <w:r w:rsidRPr="007752B2">
        <w:rPr>
          <w:sz w:val="28"/>
        </w:rPr>
        <w:t>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2A294A" w:rsidRPr="007752B2" w:rsidRDefault="002A294A" w:rsidP="008D48CE">
      <w:pPr>
        <w:pStyle w:val="NormalWeb"/>
        <w:jc w:val="both"/>
        <w:rPr>
          <w:sz w:val="28"/>
          <w:szCs w:val="28"/>
        </w:rPr>
      </w:pPr>
      <w:r w:rsidRPr="007752B2">
        <w:rPr>
          <w:sz w:val="28"/>
        </w:rPr>
        <w:t xml:space="preserve">3) в размере 100 процентов суммы договора (муниципального контракта) по </w:t>
      </w:r>
      <w:r w:rsidRPr="007752B2">
        <w:rPr>
          <w:sz w:val="28"/>
          <w:szCs w:val="28"/>
        </w:rPr>
        <w:t xml:space="preserve">распоряжению Правительства </w:t>
      </w:r>
      <w:r>
        <w:rPr>
          <w:sz w:val="28"/>
          <w:szCs w:val="28"/>
        </w:rPr>
        <w:t>Н</w:t>
      </w:r>
      <w:r w:rsidRPr="007752B2">
        <w:rPr>
          <w:sz w:val="28"/>
          <w:szCs w:val="28"/>
        </w:rPr>
        <w:t>овосибирской области.</w:t>
      </w:r>
    </w:p>
    <w:p w:rsidR="002A294A" w:rsidRPr="007752B2" w:rsidRDefault="002A294A" w:rsidP="008D48CE">
      <w:pPr>
        <w:pStyle w:val="NormalWeb"/>
        <w:jc w:val="both"/>
        <w:rPr>
          <w:sz w:val="28"/>
          <w:szCs w:val="28"/>
        </w:rPr>
      </w:pPr>
      <w:r w:rsidRPr="007752B2">
        <w:rPr>
          <w:sz w:val="28"/>
          <w:szCs w:val="28"/>
        </w:rPr>
        <w:t xml:space="preserve">          11. Установить в пределах общего объема расходов, установленных пунктом 1 настоящего Решения, распределение бюджетных</w:t>
      </w:r>
      <w:r w:rsidRPr="007752B2">
        <w:rPr>
          <w:color w:val="000000"/>
          <w:sz w:val="28"/>
          <w:szCs w:val="28"/>
        </w:rPr>
        <w:t xml:space="preserve">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на 201</w:t>
      </w:r>
      <w:r>
        <w:rPr>
          <w:color w:val="000000"/>
          <w:sz w:val="28"/>
          <w:szCs w:val="28"/>
        </w:rPr>
        <w:t>6</w:t>
      </w:r>
      <w:r w:rsidRPr="007752B2">
        <w:rPr>
          <w:color w:val="000000"/>
          <w:sz w:val="28"/>
          <w:szCs w:val="28"/>
        </w:rPr>
        <w:t xml:space="preserve"> год и на 201</w:t>
      </w:r>
      <w:r>
        <w:rPr>
          <w:color w:val="000000"/>
          <w:sz w:val="28"/>
          <w:szCs w:val="28"/>
        </w:rPr>
        <w:t>7</w:t>
      </w:r>
      <w:r w:rsidRPr="007752B2">
        <w:rPr>
          <w:color w:val="000000"/>
          <w:sz w:val="28"/>
          <w:szCs w:val="28"/>
        </w:rPr>
        <w:t xml:space="preserve"> - 201</w:t>
      </w:r>
      <w:r>
        <w:rPr>
          <w:color w:val="000000"/>
          <w:sz w:val="28"/>
          <w:szCs w:val="28"/>
        </w:rPr>
        <w:t>8</w:t>
      </w:r>
      <w:r w:rsidRPr="007752B2">
        <w:rPr>
          <w:color w:val="000000"/>
          <w:sz w:val="28"/>
          <w:szCs w:val="28"/>
        </w:rPr>
        <w:t xml:space="preserve"> годы согласно приложению №7, таблицы</w:t>
      </w:r>
      <w:r>
        <w:rPr>
          <w:color w:val="000000"/>
          <w:sz w:val="28"/>
          <w:szCs w:val="28"/>
        </w:rPr>
        <w:t xml:space="preserve"> </w:t>
      </w:r>
      <w:r w:rsidRPr="007752B2">
        <w:rPr>
          <w:color w:val="000000"/>
          <w:sz w:val="28"/>
          <w:szCs w:val="28"/>
        </w:rPr>
        <w:t>№№1,2,3 к настоящему решению.</w:t>
      </w:r>
    </w:p>
    <w:p w:rsidR="002A294A" w:rsidRPr="007752B2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7752B2">
        <w:rPr>
          <w:color w:val="000000"/>
          <w:sz w:val="28"/>
          <w:szCs w:val="28"/>
        </w:rPr>
        <w:t xml:space="preserve">12. </w:t>
      </w:r>
      <w:r w:rsidRPr="007752B2">
        <w:rPr>
          <w:sz w:val="28"/>
          <w:szCs w:val="28"/>
        </w:rPr>
        <w:t>Утвердить ведомственную структуру расходов бюджета Мочищенского сельсовета Новосибирского района на 201</w:t>
      </w:r>
      <w:r>
        <w:rPr>
          <w:sz w:val="28"/>
          <w:szCs w:val="28"/>
        </w:rPr>
        <w:t>6</w:t>
      </w:r>
      <w:r w:rsidRPr="007752B2">
        <w:rPr>
          <w:sz w:val="28"/>
          <w:szCs w:val="28"/>
        </w:rPr>
        <w:t xml:space="preserve"> год </w:t>
      </w:r>
      <w:r w:rsidRPr="007752B2">
        <w:rPr>
          <w:color w:val="000000"/>
          <w:sz w:val="28"/>
          <w:szCs w:val="28"/>
        </w:rPr>
        <w:t>и на 201</w:t>
      </w:r>
      <w:r>
        <w:rPr>
          <w:color w:val="000000"/>
          <w:sz w:val="28"/>
          <w:szCs w:val="28"/>
        </w:rPr>
        <w:t>7</w:t>
      </w:r>
      <w:r w:rsidRPr="007752B2">
        <w:rPr>
          <w:color w:val="000000"/>
          <w:sz w:val="28"/>
          <w:szCs w:val="28"/>
        </w:rPr>
        <w:t xml:space="preserve"> - 201</w:t>
      </w:r>
      <w:r>
        <w:rPr>
          <w:color w:val="000000"/>
          <w:sz w:val="28"/>
          <w:szCs w:val="28"/>
        </w:rPr>
        <w:t>8</w:t>
      </w:r>
      <w:r w:rsidRPr="007752B2">
        <w:rPr>
          <w:color w:val="000000"/>
          <w:sz w:val="28"/>
          <w:szCs w:val="28"/>
        </w:rPr>
        <w:t xml:space="preserve"> годы </w:t>
      </w:r>
      <w:r w:rsidRPr="007752B2">
        <w:rPr>
          <w:sz w:val="28"/>
          <w:szCs w:val="28"/>
        </w:rPr>
        <w:t>согласно приложению № 9, таблицы №№1,2,3</w:t>
      </w:r>
    </w:p>
    <w:p w:rsidR="002A294A" w:rsidRPr="006B076B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7752B2">
        <w:rPr>
          <w:sz w:val="28"/>
          <w:szCs w:val="28"/>
        </w:rPr>
        <w:t>13. Утвердить процент софинансирования расходов из местного бюджета в размере не менее 5 % от суммы целевых средств, направляемых из</w:t>
      </w:r>
      <w:r w:rsidRPr="006B076B">
        <w:rPr>
          <w:sz w:val="28"/>
          <w:szCs w:val="28"/>
        </w:rPr>
        <w:t xml:space="preserve"> Фонд</w:t>
      </w:r>
      <w:r>
        <w:rPr>
          <w:sz w:val="28"/>
          <w:szCs w:val="28"/>
        </w:rPr>
        <w:t>ов</w:t>
      </w:r>
      <w:r w:rsidRPr="006B076B">
        <w:rPr>
          <w:sz w:val="28"/>
          <w:szCs w:val="28"/>
        </w:rPr>
        <w:t xml:space="preserve"> расходов Новосибирской области в бюджет Мочищенского сельсовета Новосибирского района.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      14. </w:t>
      </w:r>
      <w:r w:rsidRPr="006B076B">
        <w:rPr>
          <w:color w:val="000000"/>
          <w:sz w:val="28"/>
          <w:szCs w:val="28"/>
        </w:rPr>
        <w:t>Установить, что неиспользованные в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году целевые средства, поступившие из </w:t>
      </w:r>
      <w:r w:rsidRPr="006B076B">
        <w:rPr>
          <w:sz w:val="28"/>
          <w:szCs w:val="28"/>
        </w:rPr>
        <w:t>федерального и</w:t>
      </w:r>
      <w:r w:rsidRPr="006B076B">
        <w:rPr>
          <w:color w:val="000000"/>
          <w:sz w:val="28"/>
          <w:szCs w:val="28"/>
        </w:rPr>
        <w:t xml:space="preserve"> областного бюджетов, подлежат возврату в доход соответствующего бюджета. 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     Целевые средства могут быть возвращены в местный бюджет при установлении наличия потребности в использовании их на те же цели в соответствии с решениями главных администраторов доходов областного бюджета.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sz w:val="28"/>
          <w:szCs w:val="28"/>
        </w:rPr>
        <w:t xml:space="preserve">         </w:t>
      </w:r>
      <w:r w:rsidRPr="006B076B">
        <w:rPr>
          <w:color w:val="000000"/>
          <w:sz w:val="28"/>
          <w:szCs w:val="28"/>
        </w:rPr>
        <w:t xml:space="preserve"> 15. Утвердить Программу муниципальных внутренних заимствований Мочищенского сельсовета Новосибирского района Новосибирской области 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 и 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–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годы согласно приложени</w:t>
      </w:r>
      <w:r>
        <w:rPr>
          <w:color w:val="000000"/>
          <w:sz w:val="28"/>
          <w:szCs w:val="28"/>
        </w:rPr>
        <w:t>ю</w:t>
      </w:r>
      <w:r w:rsidRPr="006B076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11</w:t>
      </w:r>
      <w:r w:rsidRPr="006B076B">
        <w:rPr>
          <w:color w:val="000000"/>
          <w:sz w:val="28"/>
          <w:szCs w:val="28"/>
        </w:rPr>
        <w:t xml:space="preserve"> к настоящему решению.</w:t>
      </w:r>
    </w:p>
    <w:p w:rsidR="002A294A" w:rsidRPr="006B076B" w:rsidRDefault="002A294A" w:rsidP="008D48CE">
      <w:pPr>
        <w:pStyle w:val="western"/>
        <w:shd w:val="clear" w:color="auto" w:fill="FFFFFF"/>
        <w:tabs>
          <w:tab w:val="left" w:pos="720"/>
          <w:tab w:val="left" w:pos="900"/>
        </w:tabs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  16. Установить верхний предел муниципального внутреннего долга Мочищенского сельсовета Новосибирского района Новосибирской области: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1 января 201</w:t>
      </w:r>
      <w:r>
        <w:rPr>
          <w:color w:val="000000"/>
          <w:sz w:val="28"/>
          <w:szCs w:val="28"/>
        </w:rPr>
        <w:t>7</w:t>
      </w:r>
      <w:r w:rsidRPr="006B076B">
        <w:rPr>
          <w:color w:val="000000"/>
          <w:sz w:val="28"/>
          <w:szCs w:val="28"/>
        </w:rPr>
        <w:t xml:space="preserve"> года </w:t>
      </w:r>
      <w:r w:rsidRPr="006B076B">
        <w:rPr>
          <w:sz w:val="28"/>
          <w:szCs w:val="28"/>
        </w:rPr>
        <w:t>в сумме – 0,0</w:t>
      </w:r>
      <w:r w:rsidRPr="006B076B">
        <w:rPr>
          <w:color w:val="000000"/>
          <w:sz w:val="28"/>
          <w:szCs w:val="28"/>
        </w:rPr>
        <w:t xml:space="preserve"> тыс. руб., в том числе верхний предел долга по муниципальным гарантиям </w:t>
      </w:r>
      <w:r>
        <w:rPr>
          <w:color w:val="000000"/>
          <w:sz w:val="28"/>
          <w:szCs w:val="28"/>
        </w:rPr>
        <w:t>Мочищенского</w:t>
      </w:r>
      <w:r w:rsidRPr="006B076B">
        <w:rPr>
          <w:color w:val="000000"/>
          <w:sz w:val="28"/>
          <w:szCs w:val="28"/>
        </w:rPr>
        <w:t xml:space="preserve"> сельсовета Новосибирского района сумме </w:t>
      </w:r>
      <w:r w:rsidRPr="006B076B">
        <w:rPr>
          <w:sz w:val="28"/>
          <w:szCs w:val="28"/>
        </w:rPr>
        <w:t>0,0</w:t>
      </w:r>
      <w:r w:rsidRPr="006B076B">
        <w:rPr>
          <w:color w:val="000000"/>
          <w:sz w:val="28"/>
          <w:szCs w:val="28"/>
        </w:rPr>
        <w:t xml:space="preserve"> тыс. рублей;</w:t>
      </w:r>
    </w:p>
    <w:p w:rsidR="002A294A" w:rsidRPr="006B076B" w:rsidRDefault="002A294A" w:rsidP="008D48CE">
      <w:pPr>
        <w:pStyle w:val="western"/>
        <w:shd w:val="clear" w:color="auto" w:fill="FFFFFF"/>
        <w:tabs>
          <w:tab w:val="left" w:pos="720"/>
          <w:tab w:val="left" w:pos="900"/>
        </w:tabs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1 января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года в сумме – 0,0 тыс. руб., в том числе верхний предел долга по муниципальным гарантиям Мочищенского сельсовета Новосибирского района сумме 0,0 тыс. рублей;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1 января 201</w:t>
      </w:r>
      <w:r>
        <w:rPr>
          <w:color w:val="000000"/>
          <w:sz w:val="28"/>
          <w:szCs w:val="28"/>
        </w:rPr>
        <w:t>9</w:t>
      </w:r>
      <w:r w:rsidRPr="006B076B">
        <w:rPr>
          <w:color w:val="000000"/>
          <w:sz w:val="28"/>
          <w:szCs w:val="28"/>
        </w:rPr>
        <w:t xml:space="preserve"> года в сумме – 0,0 тыс. руб., в том числе верхний предел долга по муниципальным гарантиям Мочищенского</w:t>
      </w:r>
      <w:r>
        <w:rPr>
          <w:color w:val="00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сельсовета Новосибирского района сумме 0,0 тыс. рублей.</w:t>
      </w:r>
    </w:p>
    <w:p w:rsidR="002A294A" w:rsidRPr="006B076B" w:rsidRDefault="002A294A" w:rsidP="008D48CE">
      <w:pPr>
        <w:pStyle w:val="western"/>
        <w:shd w:val="clear" w:color="auto" w:fill="FFFFFF"/>
        <w:tabs>
          <w:tab w:val="left" w:pos="900"/>
        </w:tabs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  17. Установить предельный объем муниципального долга Мочищенского сельсовета Новосибирского района: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 </w:t>
      </w:r>
      <w:r w:rsidRPr="006B076B">
        <w:rPr>
          <w:sz w:val="28"/>
          <w:szCs w:val="28"/>
        </w:rPr>
        <w:t>в сумме</w:t>
      </w:r>
      <w:r w:rsidRPr="006B076B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2870,0</w:t>
      </w:r>
      <w:r w:rsidRPr="00D14E31">
        <w:rPr>
          <w:color w:val="FF0000"/>
          <w:sz w:val="28"/>
          <w:szCs w:val="28"/>
        </w:rPr>
        <w:t xml:space="preserve"> </w:t>
      </w:r>
      <w:r w:rsidRPr="006B076B">
        <w:rPr>
          <w:color w:val="000000"/>
          <w:sz w:val="28"/>
          <w:szCs w:val="28"/>
        </w:rPr>
        <w:t>тыс. руб.,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 xml:space="preserve">7 </w:t>
      </w:r>
      <w:r w:rsidRPr="006B076B">
        <w:rPr>
          <w:color w:val="000000"/>
          <w:sz w:val="28"/>
          <w:szCs w:val="28"/>
        </w:rPr>
        <w:t xml:space="preserve">год в сумме – </w:t>
      </w:r>
      <w:r w:rsidRPr="00A94636">
        <w:rPr>
          <w:sz w:val="28"/>
          <w:szCs w:val="28"/>
        </w:rPr>
        <w:t xml:space="preserve">2960,0 </w:t>
      </w:r>
      <w:r w:rsidRPr="006B076B">
        <w:rPr>
          <w:color w:val="000000"/>
          <w:sz w:val="28"/>
          <w:szCs w:val="28"/>
        </w:rPr>
        <w:t>тыс. руб.,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8</w:t>
      </w:r>
      <w:r w:rsidRPr="006B076B">
        <w:rPr>
          <w:color w:val="000000"/>
          <w:sz w:val="28"/>
          <w:szCs w:val="28"/>
        </w:rPr>
        <w:t xml:space="preserve"> год в сумме – </w:t>
      </w:r>
      <w:r w:rsidRPr="00A94636">
        <w:rPr>
          <w:sz w:val="28"/>
          <w:szCs w:val="28"/>
        </w:rPr>
        <w:t xml:space="preserve">3090,0 </w:t>
      </w:r>
      <w:r w:rsidRPr="006B076B">
        <w:rPr>
          <w:color w:val="000000"/>
          <w:sz w:val="28"/>
          <w:szCs w:val="28"/>
        </w:rPr>
        <w:t>тыс. руб.</w:t>
      </w:r>
    </w:p>
    <w:p w:rsidR="002A294A" w:rsidRPr="006B076B" w:rsidRDefault="002A294A" w:rsidP="008D48CE">
      <w:pPr>
        <w:pStyle w:val="western"/>
        <w:spacing w:before="0" w:beforeAutospacing="0" w:after="0"/>
        <w:ind w:firstLine="720"/>
        <w:jc w:val="both"/>
        <w:rPr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18. </w:t>
      </w:r>
      <w:r w:rsidRPr="006B076B">
        <w:rPr>
          <w:sz w:val="28"/>
          <w:szCs w:val="28"/>
        </w:rPr>
        <w:t>Утвердить Программу муниципальных гарантий Мочищенского сельсовета Новосибирского района в валюте Российской Федерации на 201</w:t>
      </w:r>
      <w:r>
        <w:rPr>
          <w:sz w:val="28"/>
          <w:szCs w:val="28"/>
        </w:rPr>
        <w:t>6</w:t>
      </w:r>
      <w:r w:rsidRPr="006B076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</w:t>
      </w:r>
      <w:r w:rsidRPr="006B076B">
        <w:rPr>
          <w:sz w:val="28"/>
          <w:szCs w:val="28"/>
        </w:rPr>
        <w:t>и на 201</w:t>
      </w:r>
      <w:r>
        <w:rPr>
          <w:sz w:val="28"/>
          <w:szCs w:val="28"/>
        </w:rPr>
        <w:t>7</w:t>
      </w:r>
      <w:r w:rsidRPr="006B076B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B076B">
        <w:rPr>
          <w:sz w:val="28"/>
          <w:szCs w:val="28"/>
        </w:rPr>
        <w:t xml:space="preserve"> годы согласно приложения №1</w:t>
      </w:r>
      <w:r>
        <w:rPr>
          <w:sz w:val="28"/>
          <w:szCs w:val="28"/>
        </w:rPr>
        <w:t>1</w:t>
      </w:r>
      <w:r w:rsidRPr="006B076B">
        <w:rPr>
          <w:sz w:val="28"/>
          <w:szCs w:val="28"/>
        </w:rPr>
        <w:t xml:space="preserve"> к настоящему решению.</w:t>
      </w:r>
      <w:r w:rsidRPr="006B076B">
        <w:rPr>
          <w:color w:val="000000"/>
          <w:sz w:val="28"/>
          <w:szCs w:val="28"/>
        </w:rPr>
        <w:t xml:space="preserve"> </w:t>
      </w:r>
    </w:p>
    <w:p w:rsidR="002A294A" w:rsidRPr="00201B46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01B46">
        <w:rPr>
          <w:sz w:val="28"/>
          <w:szCs w:val="28"/>
        </w:rPr>
        <w:t xml:space="preserve">         19. Установить лимиты предоставления бюджетных кредитов из местного бюджета в 201</w:t>
      </w:r>
      <w:r>
        <w:rPr>
          <w:sz w:val="28"/>
          <w:szCs w:val="28"/>
        </w:rPr>
        <w:t>6</w:t>
      </w:r>
      <w:r w:rsidRPr="00201B46">
        <w:rPr>
          <w:sz w:val="28"/>
          <w:szCs w:val="28"/>
        </w:rPr>
        <w:t xml:space="preserve"> году: выдаваемых в пределах финансового года - в сумме 00,0 тыс. рублей, на срок, выходящий за пределы финансового года, - в сумме 00,0 тыс. рублей.         </w:t>
      </w:r>
    </w:p>
    <w:p w:rsidR="002A294A" w:rsidRPr="00201B46" w:rsidRDefault="002A294A" w:rsidP="008D48CE">
      <w:pPr>
        <w:pStyle w:val="NormalWeb"/>
        <w:spacing w:before="0" w:beforeAutospacing="0" w:after="0"/>
        <w:jc w:val="both"/>
        <w:rPr>
          <w:bCs/>
          <w:color w:val="000000"/>
          <w:sz w:val="28"/>
          <w:szCs w:val="28"/>
        </w:rPr>
      </w:pPr>
      <w:r w:rsidRPr="00201B46">
        <w:rPr>
          <w:color w:val="000000"/>
          <w:sz w:val="28"/>
          <w:szCs w:val="28"/>
        </w:rPr>
        <w:t xml:space="preserve">         20.</w:t>
      </w:r>
      <w:r w:rsidRPr="00201B46">
        <w:rPr>
          <w:b/>
          <w:bCs/>
          <w:color w:val="000000"/>
          <w:sz w:val="28"/>
          <w:szCs w:val="28"/>
        </w:rPr>
        <w:t xml:space="preserve"> </w:t>
      </w:r>
      <w:r w:rsidRPr="00201B46">
        <w:rPr>
          <w:bCs/>
          <w:color w:val="000000"/>
          <w:sz w:val="28"/>
          <w:szCs w:val="28"/>
        </w:rPr>
        <w:t>Использование остатков целевых средств, предоставленных из областного бюджета.</w:t>
      </w:r>
    </w:p>
    <w:p w:rsidR="002A294A" w:rsidRDefault="002A294A" w:rsidP="00D14E31">
      <w:pPr>
        <w:pStyle w:val="NormalWeb"/>
        <w:spacing w:before="0" w:beforeAutospacing="0" w:after="0"/>
        <w:rPr>
          <w:sz w:val="28"/>
          <w:szCs w:val="28"/>
        </w:rPr>
      </w:pPr>
      <w:r w:rsidRPr="00201B46">
        <w:rPr>
          <w:sz w:val="28"/>
          <w:szCs w:val="28"/>
        </w:rPr>
        <w:t>Установить, что не использованные по состоянию на 1 января 201</w:t>
      </w:r>
      <w:r>
        <w:rPr>
          <w:sz w:val="28"/>
          <w:szCs w:val="28"/>
        </w:rPr>
        <w:t>6</w:t>
      </w:r>
      <w:r w:rsidRPr="00201B46">
        <w:rPr>
          <w:sz w:val="28"/>
          <w:szCs w:val="28"/>
        </w:rPr>
        <w:t xml:space="preserve"> года остатки межбюджетных трансфертов, полученных из областного бюджета местными бюджетами в форме субсидий, субвенций и иных межбюджетных трансфертов, имеющих целевое назначение, подлежат возврату в доход областного</w:t>
      </w:r>
      <w:r>
        <w:rPr>
          <w:sz w:val="28"/>
          <w:szCs w:val="28"/>
        </w:rPr>
        <w:t xml:space="preserve"> </w:t>
      </w:r>
      <w:r w:rsidRPr="00201B46">
        <w:rPr>
          <w:sz w:val="28"/>
          <w:szCs w:val="28"/>
        </w:rPr>
        <w:t>бюджета.</w:t>
      </w:r>
      <w:r w:rsidRPr="00201B46">
        <w:rPr>
          <w:sz w:val="28"/>
          <w:szCs w:val="28"/>
        </w:rPr>
        <w:br/>
        <w:t>В соответствии с решением главного администратора средств областного бюджета о наличии потребности в межбюджетных трансфертах, полученных местными бюджетами из областного бюджета в 201</w:t>
      </w:r>
      <w:r>
        <w:rPr>
          <w:sz w:val="28"/>
          <w:szCs w:val="28"/>
        </w:rPr>
        <w:t>5</w:t>
      </w:r>
      <w:r w:rsidRPr="00201B46"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>
        <w:rPr>
          <w:sz w:val="28"/>
          <w:szCs w:val="28"/>
        </w:rPr>
        <w:t>5</w:t>
      </w:r>
      <w:r w:rsidRPr="00201B46"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>
        <w:rPr>
          <w:sz w:val="28"/>
          <w:szCs w:val="28"/>
        </w:rPr>
        <w:t>6</w:t>
      </w:r>
      <w:r w:rsidRPr="00201B46">
        <w:rPr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>
        <w:rPr>
          <w:sz w:val="28"/>
          <w:szCs w:val="28"/>
        </w:rPr>
        <w:t>5</w:t>
      </w:r>
      <w:r w:rsidRPr="00201B46">
        <w:rPr>
          <w:sz w:val="28"/>
          <w:szCs w:val="28"/>
        </w:rPr>
        <w:t xml:space="preserve"> году.</w:t>
      </w:r>
    </w:p>
    <w:p w:rsidR="002A294A" w:rsidRPr="00201B46" w:rsidRDefault="002A294A" w:rsidP="008D48CE">
      <w:pPr>
        <w:pStyle w:val="NormalWeb"/>
        <w:spacing w:before="0" w:beforeAutospacing="0" w:after="0"/>
        <w:jc w:val="both"/>
        <w:rPr>
          <w:i/>
          <w:color w:val="000000"/>
          <w:sz w:val="28"/>
          <w:szCs w:val="28"/>
        </w:rPr>
      </w:pPr>
      <w:r w:rsidRPr="00201B46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201B46">
        <w:rPr>
          <w:sz w:val="28"/>
          <w:szCs w:val="28"/>
        </w:rPr>
        <w:t>если неиспользованный остаток межбюджетных трансфертов, полученных местными бюджетами из областного бюджета в 201</w:t>
      </w:r>
      <w:r>
        <w:rPr>
          <w:sz w:val="28"/>
          <w:szCs w:val="28"/>
        </w:rPr>
        <w:t>5</w:t>
      </w:r>
      <w:r w:rsidRPr="00201B46">
        <w:rPr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</w:t>
      </w:r>
      <w:r>
        <w:rPr>
          <w:sz w:val="28"/>
          <w:szCs w:val="28"/>
        </w:rPr>
        <w:t>.</w:t>
      </w:r>
    </w:p>
    <w:p w:rsidR="002A294A" w:rsidRDefault="002A294A" w:rsidP="008D48CE">
      <w:pPr>
        <w:pStyle w:val="western"/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201B46">
        <w:rPr>
          <w:sz w:val="28"/>
          <w:szCs w:val="28"/>
        </w:rPr>
        <w:t xml:space="preserve">     </w:t>
      </w:r>
      <w:r w:rsidRPr="00201B46">
        <w:rPr>
          <w:color w:val="000000"/>
          <w:sz w:val="28"/>
          <w:szCs w:val="28"/>
        </w:rPr>
        <w:t xml:space="preserve">    21. Установить, что долгосрочные целевые программы разрабатываются, утверждаются и исполняются в соответствии с нормативными</w:t>
      </w:r>
      <w:r w:rsidRPr="006B076B">
        <w:rPr>
          <w:color w:val="000000"/>
          <w:sz w:val="28"/>
          <w:szCs w:val="28"/>
        </w:rPr>
        <w:t xml:space="preserve"> правовыми актами органа местного самоуправления. Долгосрочные целевые программы, не включенные в перечень, исполнению не подлежат.</w:t>
      </w:r>
    </w:p>
    <w:p w:rsidR="002A294A" w:rsidRPr="00CB5FDF" w:rsidRDefault="002A294A" w:rsidP="008D48CE">
      <w:pPr>
        <w:pStyle w:val="NormalWeb"/>
        <w:spacing w:before="0" w:beforeAutospacing="0" w:after="0"/>
        <w:jc w:val="both"/>
        <w:rPr>
          <w:color w:val="000000"/>
          <w:sz w:val="28"/>
          <w:szCs w:val="28"/>
        </w:rPr>
      </w:pPr>
      <w:r w:rsidRPr="00201B46">
        <w:rPr>
          <w:color w:val="000000"/>
          <w:sz w:val="28"/>
          <w:szCs w:val="28"/>
        </w:rPr>
        <w:t xml:space="preserve">       22.</w:t>
      </w:r>
      <w:r w:rsidRPr="00201B46">
        <w:rPr>
          <w:b/>
          <w:bCs/>
          <w:color w:val="000000"/>
          <w:sz w:val="28"/>
          <w:szCs w:val="28"/>
        </w:rPr>
        <w:t xml:space="preserve"> </w:t>
      </w:r>
      <w:r w:rsidRPr="0050119C">
        <w:rPr>
          <w:bCs/>
          <w:color w:val="000000"/>
          <w:sz w:val="28"/>
          <w:szCs w:val="28"/>
        </w:rPr>
        <w:t>Установить п</w:t>
      </w:r>
      <w:r w:rsidRPr="00CB5FDF">
        <w:rPr>
          <w:bCs/>
          <w:color w:val="000000"/>
          <w:sz w:val="28"/>
          <w:szCs w:val="28"/>
        </w:rPr>
        <w:t>еречень</w:t>
      </w:r>
      <w:r>
        <w:rPr>
          <w:bCs/>
          <w:color w:val="000000"/>
          <w:sz w:val="28"/>
          <w:szCs w:val="28"/>
        </w:rPr>
        <w:t xml:space="preserve"> и объемы</w:t>
      </w:r>
      <w:r>
        <w:rPr>
          <w:color w:val="000000"/>
          <w:sz w:val="28"/>
          <w:szCs w:val="28"/>
        </w:rPr>
        <w:t xml:space="preserve"> публичных нормативных обязательств в </w:t>
      </w:r>
      <w:r w:rsidRPr="006B076B">
        <w:rPr>
          <w:color w:val="000000"/>
          <w:sz w:val="28"/>
          <w:szCs w:val="28"/>
        </w:rPr>
        <w:t>Мочищенско</w:t>
      </w:r>
      <w:r>
        <w:rPr>
          <w:color w:val="000000"/>
          <w:sz w:val="28"/>
          <w:szCs w:val="28"/>
        </w:rPr>
        <w:t xml:space="preserve">м сельсовете Новосибирского района Новосибирской области </w:t>
      </w:r>
      <w:r w:rsidRPr="006A1088">
        <w:rPr>
          <w:b/>
          <w:i/>
          <w:color w:val="000000"/>
          <w:sz w:val="22"/>
          <w:szCs w:val="22"/>
        </w:rPr>
        <w:t>(приложение №1</w:t>
      </w:r>
      <w:r>
        <w:rPr>
          <w:b/>
          <w:i/>
          <w:color w:val="000000"/>
          <w:sz w:val="22"/>
          <w:szCs w:val="22"/>
        </w:rPr>
        <w:t>2</w:t>
      </w:r>
      <w:r w:rsidRPr="006A1088">
        <w:rPr>
          <w:b/>
          <w:i/>
          <w:color w:val="000000"/>
          <w:sz w:val="22"/>
          <w:szCs w:val="22"/>
        </w:rPr>
        <w:t>, таблиц</w:t>
      </w:r>
      <w:r>
        <w:rPr>
          <w:b/>
          <w:i/>
          <w:color w:val="000000"/>
          <w:sz w:val="22"/>
          <w:szCs w:val="22"/>
        </w:rPr>
        <w:t>ы</w:t>
      </w:r>
      <w:r w:rsidRPr="006A1088">
        <w:rPr>
          <w:b/>
          <w:i/>
          <w:color w:val="000000"/>
          <w:sz w:val="22"/>
          <w:szCs w:val="22"/>
        </w:rPr>
        <w:t xml:space="preserve"> №1</w:t>
      </w:r>
      <w:r>
        <w:rPr>
          <w:b/>
          <w:i/>
          <w:color w:val="000000"/>
          <w:sz w:val="22"/>
          <w:szCs w:val="22"/>
        </w:rPr>
        <w:t>,2,3)</w:t>
      </w:r>
      <w:r>
        <w:rPr>
          <w:color w:val="000000"/>
          <w:sz w:val="28"/>
          <w:szCs w:val="28"/>
        </w:rPr>
        <w:t xml:space="preserve"> </w:t>
      </w:r>
      <w:r w:rsidRPr="00CB5FDF">
        <w:rPr>
          <w:color w:val="000000"/>
          <w:sz w:val="28"/>
          <w:szCs w:val="28"/>
        </w:rPr>
        <w:t xml:space="preserve">   </w:t>
      </w:r>
    </w:p>
    <w:p w:rsidR="002A294A" w:rsidRDefault="002A294A" w:rsidP="008D48CE">
      <w:pPr>
        <w:pStyle w:val="BodyText"/>
        <w:spacing w:after="0"/>
        <w:rPr>
          <w:color w:val="000000"/>
          <w:sz w:val="28"/>
          <w:szCs w:val="28"/>
        </w:rPr>
      </w:pPr>
      <w:r w:rsidRPr="006B076B">
        <w:rPr>
          <w:color w:val="000000"/>
          <w:sz w:val="28"/>
          <w:szCs w:val="28"/>
        </w:rPr>
        <w:t xml:space="preserve">        2</w:t>
      </w:r>
      <w:r>
        <w:rPr>
          <w:color w:val="000000"/>
          <w:sz w:val="28"/>
          <w:szCs w:val="28"/>
        </w:rPr>
        <w:t>3</w:t>
      </w:r>
      <w:r w:rsidRPr="006B076B">
        <w:rPr>
          <w:color w:val="000000"/>
          <w:sz w:val="28"/>
          <w:szCs w:val="28"/>
        </w:rPr>
        <w:t>. Настоящее Решение вступает в силу с 1 января 201</w:t>
      </w:r>
      <w:r>
        <w:rPr>
          <w:color w:val="000000"/>
          <w:sz w:val="28"/>
          <w:szCs w:val="28"/>
        </w:rPr>
        <w:t>6</w:t>
      </w:r>
      <w:r w:rsidRPr="006B076B">
        <w:rPr>
          <w:color w:val="000000"/>
          <w:sz w:val="28"/>
          <w:szCs w:val="28"/>
        </w:rPr>
        <w:t xml:space="preserve"> года. </w:t>
      </w:r>
    </w:p>
    <w:p w:rsidR="002A294A" w:rsidRPr="006B076B" w:rsidRDefault="002A294A" w:rsidP="008D48CE">
      <w:pPr>
        <w:pStyle w:val="BodyText"/>
        <w:spacing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24. Направить  настоящее решение  главе Мочищенского сельсовета для подписания и опубликования</w:t>
      </w:r>
    </w:p>
    <w:p w:rsidR="002A294A" w:rsidRPr="006B076B" w:rsidRDefault="002A294A" w:rsidP="008D48CE">
      <w:pPr>
        <w:pStyle w:val="western"/>
        <w:shd w:val="clear" w:color="auto" w:fill="FFFFFF"/>
        <w:spacing w:before="0" w:beforeAutospacing="0" w:after="0" w:line="323" w:lineRule="atLeast"/>
        <w:ind w:firstLine="284"/>
        <w:rPr>
          <w:sz w:val="28"/>
          <w:szCs w:val="28"/>
        </w:rPr>
      </w:pPr>
    </w:p>
    <w:p w:rsidR="002A294A" w:rsidRDefault="002A294A" w:rsidP="008D48CE">
      <w:pPr>
        <w:widowControl w:val="0"/>
        <w:spacing w:line="360" w:lineRule="auto"/>
        <w:jc w:val="both"/>
        <w:rPr>
          <w:sz w:val="28"/>
          <w:szCs w:val="28"/>
        </w:rPr>
      </w:pPr>
      <w:r w:rsidRPr="00D3062A">
        <w:rPr>
          <w:sz w:val="28"/>
          <w:szCs w:val="28"/>
        </w:rPr>
        <w:t xml:space="preserve">Глава Мочищенского сельсовета    </w:t>
      </w:r>
      <w:r>
        <w:rPr>
          <w:sz w:val="28"/>
          <w:szCs w:val="28"/>
        </w:rPr>
        <w:t xml:space="preserve">                    Председатель Совета депутатов                               </w:t>
      </w:r>
    </w:p>
    <w:p w:rsidR="002A294A" w:rsidRDefault="002A294A" w:rsidP="008D48CE">
      <w:pPr>
        <w:widowControl w:val="0"/>
        <w:spacing w:line="360" w:lineRule="auto"/>
        <w:jc w:val="both"/>
        <w:rPr>
          <w:sz w:val="28"/>
          <w:szCs w:val="28"/>
        </w:rPr>
      </w:pPr>
      <w:r w:rsidRPr="008704A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</w:t>
      </w:r>
      <w:r w:rsidRPr="008704AB">
        <w:rPr>
          <w:sz w:val="28"/>
          <w:szCs w:val="28"/>
        </w:rPr>
        <w:t xml:space="preserve">  В.М.Ковалев </w:t>
      </w:r>
      <w:r>
        <w:rPr>
          <w:sz w:val="28"/>
          <w:szCs w:val="28"/>
        </w:rPr>
        <w:t xml:space="preserve">                                                    </w:t>
      </w:r>
      <w:r w:rsidRPr="008704AB">
        <w:rPr>
          <w:sz w:val="28"/>
          <w:szCs w:val="28"/>
        </w:rPr>
        <w:t xml:space="preserve">Т.Н.Корнилова                                 </w:t>
      </w:r>
      <w:r>
        <w:rPr>
          <w:sz w:val="28"/>
          <w:szCs w:val="28"/>
        </w:rPr>
        <w:t xml:space="preserve">                            </w:t>
      </w:r>
    </w:p>
    <w:p w:rsidR="002A294A" w:rsidRDefault="002A294A" w:rsidP="008D48C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Новосибирская область</w:t>
      </w:r>
    </w:p>
    <w:p w:rsidR="002A294A" w:rsidRDefault="002A294A" w:rsidP="008D48C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Новосибирский район</w:t>
      </w:r>
    </w:p>
    <w:p w:rsidR="002A294A" w:rsidRDefault="002A294A" w:rsidP="008D48CE">
      <w:pPr>
        <w:jc w:val="both"/>
        <w:rPr>
          <w:sz w:val="28"/>
          <w:szCs w:val="28"/>
        </w:rPr>
      </w:pPr>
      <w:r>
        <w:rPr>
          <w:sz w:val="28"/>
          <w:szCs w:val="28"/>
        </w:rPr>
        <w:t>д.п. Мочище</w:t>
      </w:r>
    </w:p>
    <w:p w:rsidR="002A294A" w:rsidRPr="00E8340D" w:rsidRDefault="002A294A" w:rsidP="008D48CE">
      <w:pPr>
        <w:jc w:val="both"/>
        <w:rPr>
          <w:sz w:val="28"/>
          <w:szCs w:val="28"/>
        </w:rPr>
      </w:pPr>
      <w:r w:rsidRPr="00E8340D">
        <w:rPr>
          <w:sz w:val="28"/>
          <w:szCs w:val="28"/>
        </w:rPr>
        <w:t>«</w:t>
      </w:r>
      <w:r>
        <w:rPr>
          <w:sz w:val="28"/>
          <w:szCs w:val="28"/>
        </w:rPr>
        <w:t xml:space="preserve">__ </w:t>
      </w:r>
      <w:r w:rsidRPr="00E8340D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</w:t>
      </w:r>
      <w:r w:rsidRPr="00E8340D">
        <w:rPr>
          <w:sz w:val="28"/>
          <w:szCs w:val="28"/>
        </w:rPr>
        <w:t xml:space="preserve">  201</w:t>
      </w:r>
      <w:r>
        <w:rPr>
          <w:sz w:val="28"/>
          <w:szCs w:val="28"/>
        </w:rPr>
        <w:t>5</w:t>
      </w:r>
      <w:r w:rsidRPr="00E8340D">
        <w:rPr>
          <w:sz w:val="28"/>
          <w:szCs w:val="28"/>
        </w:rPr>
        <w:t xml:space="preserve">г. </w:t>
      </w:r>
      <w:r w:rsidRPr="00E8340D">
        <w:rPr>
          <w:b/>
          <w:sz w:val="28"/>
          <w:szCs w:val="28"/>
        </w:rPr>
        <w:t>№</w:t>
      </w:r>
    </w:p>
    <w:p w:rsidR="002A294A" w:rsidRDefault="002A294A"/>
    <w:sectPr w:rsidR="002A294A" w:rsidSect="002E0A7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94A" w:rsidRDefault="002A294A">
      <w:r>
        <w:separator/>
      </w:r>
    </w:p>
  </w:endnote>
  <w:endnote w:type="continuationSeparator" w:id="0">
    <w:p w:rsidR="002A294A" w:rsidRDefault="002A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94A" w:rsidRDefault="002A294A">
      <w:r>
        <w:separator/>
      </w:r>
    </w:p>
  </w:footnote>
  <w:footnote w:type="continuationSeparator" w:id="0">
    <w:p w:rsidR="002A294A" w:rsidRDefault="002A2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94A" w:rsidRPr="00D10352" w:rsidRDefault="002A294A" w:rsidP="00D10352">
    <w:pPr>
      <w:pStyle w:val="Header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5086"/>
    <w:multiLevelType w:val="hybridMultilevel"/>
    <w:tmpl w:val="5A38A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8CE"/>
    <w:rsid w:val="000F0F53"/>
    <w:rsid w:val="001A427A"/>
    <w:rsid w:val="00201B46"/>
    <w:rsid w:val="002A294A"/>
    <w:rsid w:val="002E0A73"/>
    <w:rsid w:val="00312DAD"/>
    <w:rsid w:val="00367744"/>
    <w:rsid w:val="0050119C"/>
    <w:rsid w:val="00596CB9"/>
    <w:rsid w:val="006205AF"/>
    <w:rsid w:val="00624211"/>
    <w:rsid w:val="006A1088"/>
    <w:rsid w:val="006B076B"/>
    <w:rsid w:val="0076043A"/>
    <w:rsid w:val="007752B2"/>
    <w:rsid w:val="00801883"/>
    <w:rsid w:val="008211A7"/>
    <w:rsid w:val="008704AB"/>
    <w:rsid w:val="008D48CE"/>
    <w:rsid w:val="008D6DAC"/>
    <w:rsid w:val="00A94636"/>
    <w:rsid w:val="00AC1939"/>
    <w:rsid w:val="00AD05FB"/>
    <w:rsid w:val="00B73A21"/>
    <w:rsid w:val="00BA41AF"/>
    <w:rsid w:val="00BA6854"/>
    <w:rsid w:val="00CB5FDF"/>
    <w:rsid w:val="00D10352"/>
    <w:rsid w:val="00D14E31"/>
    <w:rsid w:val="00D1620D"/>
    <w:rsid w:val="00D3062A"/>
    <w:rsid w:val="00DD3BA6"/>
    <w:rsid w:val="00E8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C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D48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D48C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Normal"/>
    <w:uiPriority w:val="99"/>
    <w:rsid w:val="008D48CE"/>
    <w:pPr>
      <w:spacing w:before="100" w:beforeAutospacing="1" w:after="119"/>
    </w:pPr>
    <w:rPr>
      <w:sz w:val="24"/>
      <w:szCs w:val="24"/>
    </w:rPr>
  </w:style>
  <w:style w:type="paragraph" w:styleId="NormalWeb">
    <w:name w:val="Normal (Web)"/>
    <w:basedOn w:val="Normal"/>
    <w:uiPriority w:val="99"/>
    <w:rsid w:val="008D48CE"/>
    <w:pPr>
      <w:spacing w:before="100" w:beforeAutospacing="1" w:after="119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8D48CE"/>
  </w:style>
  <w:style w:type="paragraph" w:styleId="BalloonText">
    <w:name w:val="Balloon Text"/>
    <w:basedOn w:val="Normal"/>
    <w:link w:val="BalloonTextChar"/>
    <w:uiPriority w:val="99"/>
    <w:semiHidden/>
    <w:rsid w:val="001A42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427A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D103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089A"/>
    <w:rPr>
      <w:rFonts w:ascii="Times New Roman" w:eastAsia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103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089A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2031</Words>
  <Characters>11582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Воложанина</cp:lastModifiedBy>
  <cp:revision>3</cp:revision>
  <dcterms:created xsi:type="dcterms:W3CDTF">2015-12-04T02:58:00Z</dcterms:created>
  <dcterms:modified xsi:type="dcterms:W3CDTF">2015-12-14T06:15:00Z</dcterms:modified>
</cp:coreProperties>
</file>