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43" w:rsidRDefault="00F15343" w:rsidP="00F15343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Прокурору Новосибирского района</w:t>
      </w:r>
    </w:p>
    <w:p w:rsidR="00F15343" w:rsidRDefault="00F15343" w:rsidP="00F15343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15343" w:rsidRDefault="00F15343" w:rsidP="00F15343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советнику юстиции </w:t>
      </w:r>
    </w:p>
    <w:p w:rsidR="00F15343" w:rsidRDefault="00F15343" w:rsidP="00F15343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F15343" w:rsidRDefault="00F15343" w:rsidP="00F15343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Кузнецову А.Ю. </w:t>
      </w:r>
    </w:p>
    <w:p w:rsidR="00F15343" w:rsidRDefault="00F15343" w:rsidP="00F153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E4A" w:rsidRDefault="00677E4A" w:rsidP="00F153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E4A" w:rsidRDefault="00677E4A" w:rsidP="00F153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343" w:rsidRDefault="00F15343" w:rsidP="00F153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343" w:rsidRDefault="00F15343" w:rsidP="00F153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343" w:rsidRDefault="00F15343" w:rsidP="00F153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5343" w:rsidRDefault="00F15343" w:rsidP="00F15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размещения в средствах массовой информации Новосибирского района</w:t>
      </w:r>
    </w:p>
    <w:p w:rsidR="00F15343" w:rsidRDefault="00F15343" w:rsidP="00F15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«Государственная экспертиза труда»</w:t>
      </w:r>
    </w:p>
    <w:p w:rsidR="00F15343" w:rsidRDefault="00F15343" w:rsidP="00F15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343" w:rsidRDefault="005A344E" w:rsidP="00F153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15343">
        <w:rPr>
          <w:rFonts w:ascii="Times New Roman" w:hAnsi="Times New Roman" w:cs="Times New Roman"/>
          <w:sz w:val="28"/>
          <w:szCs w:val="28"/>
        </w:rPr>
        <w:t xml:space="preserve">Согласно ст. 216.1 Трудового кодекса РФ предусмотрено проведение государственной экспертизы труда, которая осуществляется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органами исполнительной власти субъектов Российской Федерации в области охраны труда </w:t>
      </w:r>
      <w:r w:rsidR="00F15343" w:rsidRPr="005A344E"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="00F15343" w:rsidRPr="005A344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F15343" w:rsidRPr="005A344E">
        <w:rPr>
          <w:rFonts w:ascii="Times New Roman" w:hAnsi="Times New Roman" w:cs="Times New Roman"/>
          <w:sz w:val="28"/>
          <w:szCs w:val="28"/>
        </w:rPr>
        <w:t>,</w:t>
      </w:r>
      <w:r w:rsidR="00F15343">
        <w:rPr>
          <w:rFonts w:ascii="Times New Roman" w:hAnsi="Times New Roman" w:cs="Times New Roman"/>
          <w:sz w:val="28"/>
          <w:szCs w:val="28"/>
        </w:rPr>
        <w:t xml:space="preserve"> установленном уполномоченным Правительством Российской Федерации федеральным органом исполнительной власти.</w:t>
      </w:r>
      <w:proofErr w:type="gramEnd"/>
    </w:p>
    <w:p w:rsidR="00F15343" w:rsidRPr="00F15343" w:rsidRDefault="00F15343" w:rsidP="00F15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С  8 мая</w:t>
      </w:r>
      <w:r w:rsidR="005A344E">
        <w:rPr>
          <w:sz w:val="28"/>
          <w:szCs w:val="28"/>
        </w:rPr>
        <w:t xml:space="preserve"> 2017 года </w:t>
      </w:r>
      <w:r w:rsidRPr="00F15343">
        <w:rPr>
          <w:sz w:val="28"/>
          <w:szCs w:val="28"/>
        </w:rPr>
        <w:t> вступил  в силу приказ Минтруда России от 05.12.2016 № 708н «Об утверждении Административного регламента предоставления Федеральной службой по труду и занятости государственной услуги по осуществлению государственной экспертизы условий труда».</w:t>
      </w:r>
    </w:p>
    <w:p w:rsidR="00F15343" w:rsidRPr="00F15343" w:rsidRDefault="00F15343" w:rsidP="00F15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 xml:space="preserve">Целью данного правового акта является оценка правильности предоставления гарантий и компенсаций за работу с вредными и (или) опасными условиями труда работникам организаций, входящих в группы компаний (корпорации, холдинги и иные объединения юридических лиц), имеющих филиалы, представительства и (или) дочерние общества, действующие на постоянной </w:t>
      </w:r>
      <w:proofErr w:type="gramStart"/>
      <w:r w:rsidRPr="00F15343">
        <w:rPr>
          <w:sz w:val="28"/>
          <w:szCs w:val="28"/>
        </w:rPr>
        <w:t>основе</w:t>
      </w:r>
      <w:proofErr w:type="gramEnd"/>
      <w:r w:rsidRPr="00F15343">
        <w:rPr>
          <w:sz w:val="28"/>
          <w:szCs w:val="28"/>
        </w:rPr>
        <w:t xml:space="preserve"> на территории нескольких субъектов Российской Федерации</w:t>
      </w:r>
    </w:p>
    <w:p w:rsidR="00F15343" w:rsidRPr="00F15343" w:rsidRDefault="00F15343" w:rsidP="005A34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15343">
        <w:rPr>
          <w:sz w:val="28"/>
          <w:szCs w:val="28"/>
        </w:rPr>
        <w:t>Заявителями на получение указанной государственной услуги могут являться работодатели (их объединения), входящие в группы компаний, имеющих филиалы (представительства) и (или) дочерние общества, действующие на территории нескольких субъектов РФ; работники, осуществляющие трудовую деятельность у таких работодателей, а также профсоюзы, их объединения, иные уполномоченные работниками представительные органы, осуществляющие свою деятельность у перечисленных работодателей.</w:t>
      </w:r>
      <w:proofErr w:type="gramEnd"/>
    </w:p>
    <w:p w:rsidR="005A344E" w:rsidRDefault="00F15343" w:rsidP="005A34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 xml:space="preserve">Указанным правовым актом </w:t>
      </w:r>
      <w:proofErr w:type="gramStart"/>
      <w:r w:rsidRPr="00F15343">
        <w:rPr>
          <w:sz w:val="28"/>
          <w:szCs w:val="28"/>
        </w:rPr>
        <w:t>регламентированы</w:t>
      </w:r>
      <w:proofErr w:type="gramEnd"/>
      <w:r w:rsidRPr="00F15343">
        <w:rPr>
          <w:sz w:val="28"/>
          <w:szCs w:val="28"/>
        </w:rPr>
        <w:t>:</w:t>
      </w:r>
    </w:p>
    <w:p w:rsidR="005A344E" w:rsidRDefault="00F15343" w:rsidP="005A34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–срок предоставления государственной услуги;</w:t>
      </w:r>
    </w:p>
    <w:p w:rsidR="005A344E" w:rsidRDefault="00F15343" w:rsidP="005A34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lastRenderedPageBreak/>
        <w:t>-</w:t>
      </w:r>
      <w:r w:rsidR="005A344E">
        <w:rPr>
          <w:sz w:val="28"/>
          <w:szCs w:val="28"/>
        </w:rPr>
        <w:tab/>
      </w:r>
      <w:r w:rsidRPr="00F15343">
        <w:rPr>
          <w:sz w:val="28"/>
          <w:szCs w:val="28"/>
        </w:rPr>
        <w:t>исчерпывающий перечень документов, необходимых для предоставления государственной услуги и услуг, которые являются необходимыми и обязательными для предоставления государственной услуги, подлежащих предоставлению заявителем;</w:t>
      </w:r>
    </w:p>
    <w:p w:rsidR="005A344E" w:rsidRDefault="00F15343" w:rsidP="005A34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-исчерпывающий перечень оснований для приостановления оказания или отказа в предоставлении государственной услуги;</w:t>
      </w:r>
    </w:p>
    <w:p w:rsidR="005A344E" w:rsidRDefault="00F15343" w:rsidP="005A34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-особенности предоставления государственной услуги в электронной форме;</w:t>
      </w:r>
    </w:p>
    <w:p w:rsidR="005A344E" w:rsidRDefault="00F15343" w:rsidP="005A34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-состав, последовательность и сроки выполнения административных процедур;</w:t>
      </w:r>
    </w:p>
    <w:p w:rsidR="005A344E" w:rsidRDefault="00F15343" w:rsidP="005A34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-порядок и периодичность осуществления плановых и внеплановых проверок полноты и качества оказания государственной услуги;</w:t>
      </w:r>
    </w:p>
    <w:p w:rsidR="005A344E" w:rsidRDefault="00F15343" w:rsidP="005A34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 xml:space="preserve">-ответственность должностных лиц </w:t>
      </w:r>
      <w:proofErr w:type="spellStart"/>
      <w:r w:rsidRPr="00F15343">
        <w:rPr>
          <w:sz w:val="28"/>
          <w:szCs w:val="28"/>
        </w:rPr>
        <w:t>Роструда</w:t>
      </w:r>
      <w:proofErr w:type="spellEnd"/>
      <w:r w:rsidRPr="00F15343">
        <w:rPr>
          <w:sz w:val="28"/>
          <w:szCs w:val="28"/>
        </w:rPr>
        <w:t xml:space="preserve"> за действия (бездействие) и решения, совершаемые (принимаемые) в процессе предоставления государственной услуги;</w:t>
      </w:r>
    </w:p>
    <w:p w:rsidR="00F15343" w:rsidRPr="00F15343" w:rsidRDefault="00F15343" w:rsidP="005A34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15343">
        <w:rPr>
          <w:sz w:val="28"/>
          <w:szCs w:val="28"/>
        </w:rPr>
        <w:t>-досудебный (внесудебный) порядок обжалования действий (бездействия) и решений, совершаемых (принимаемых) при предос</w:t>
      </w:r>
      <w:r w:rsidR="005A344E">
        <w:rPr>
          <w:sz w:val="28"/>
          <w:szCs w:val="28"/>
        </w:rPr>
        <w:t>тавлении государственной услуги»</w:t>
      </w:r>
      <w:proofErr w:type="gramEnd"/>
    </w:p>
    <w:p w:rsidR="008C5E2F" w:rsidRDefault="008C5E2F" w:rsidP="00F1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E4A" w:rsidRDefault="00677E4A" w:rsidP="00F1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E4A" w:rsidRDefault="00677E4A" w:rsidP="00F1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677E4A" w:rsidRDefault="00677E4A" w:rsidP="00F1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Цупенкова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E4A" w:rsidRDefault="00677E4A" w:rsidP="00F1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E4A" w:rsidRPr="00F15343" w:rsidRDefault="00677E4A" w:rsidP="00F15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7E4A" w:rsidRPr="00F15343" w:rsidSect="008C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343"/>
    <w:rsid w:val="002A3A70"/>
    <w:rsid w:val="005A344E"/>
    <w:rsid w:val="00677E4A"/>
    <w:rsid w:val="008C5E2F"/>
    <w:rsid w:val="00F1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779622488F53FE3C26EDDB22158F62FBC9262F6989F9731A79FE5296626362E381C016CE7111EEv1a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2017-05-29T09:36:00Z</cp:lastPrinted>
  <dcterms:created xsi:type="dcterms:W3CDTF">2017-05-29T09:20:00Z</dcterms:created>
  <dcterms:modified xsi:type="dcterms:W3CDTF">2017-05-29T09:41:00Z</dcterms:modified>
</cp:coreProperties>
</file>