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B4" w:rsidRDefault="006509B4" w:rsidP="006509B4">
      <w:pPr>
        <w:pStyle w:val="ConsPlusNormal"/>
        <w:spacing w:line="240" w:lineRule="exact"/>
        <w:ind w:left="4820"/>
        <w:jc w:val="both"/>
      </w:pPr>
      <w:r>
        <w:t>Прокурору Новосибирского района</w:t>
      </w:r>
    </w:p>
    <w:p w:rsidR="006509B4" w:rsidRDefault="006509B4" w:rsidP="006509B4">
      <w:pPr>
        <w:pStyle w:val="ConsPlusNormal"/>
        <w:spacing w:line="240" w:lineRule="exact"/>
        <w:ind w:left="4820"/>
        <w:jc w:val="both"/>
      </w:pPr>
    </w:p>
    <w:p w:rsidR="006509B4" w:rsidRDefault="006509B4" w:rsidP="006509B4">
      <w:pPr>
        <w:pStyle w:val="ConsPlusNormal"/>
        <w:spacing w:line="240" w:lineRule="exact"/>
        <w:ind w:left="4820"/>
        <w:jc w:val="both"/>
      </w:pPr>
      <w:r>
        <w:t>советнику юстиции</w:t>
      </w:r>
    </w:p>
    <w:p w:rsidR="006509B4" w:rsidRDefault="006509B4" w:rsidP="006509B4">
      <w:pPr>
        <w:pStyle w:val="ConsPlusNormal"/>
        <w:spacing w:line="240" w:lineRule="exact"/>
        <w:ind w:left="4820"/>
        <w:jc w:val="both"/>
      </w:pPr>
    </w:p>
    <w:p w:rsidR="006509B4" w:rsidRDefault="006509B4" w:rsidP="006509B4">
      <w:pPr>
        <w:pStyle w:val="ConsPlusNormal"/>
        <w:spacing w:line="240" w:lineRule="exact"/>
        <w:ind w:left="4820"/>
        <w:jc w:val="both"/>
      </w:pPr>
      <w:r>
        <w:t xml:space="preserve">Кузнецову А.Ю. </w:t>
      </w:r>
    </w:p>
    <w:p w:rsidR="006509B4" w:rsidRDefault="006509B4" w:rsidP="006509B4">
      <w:pPr>
        <w:pStyle w:val="ConsPlusNormal"/>
        <w:ind w:firstLine="709"/>
        <w:jc w:val="both"/>
      </w:pPr>
    </w:p>
    <w:p w:rsidR="006509B4" w:rsidRDefault="006509B4" w:rsidP="006509B4">
      <w:pPr>
        <w:pStyle w:val="ConsPlusNormal"/>
        <w:ind w:firstLine="709"/>
        <w:jc w:val="both"/>
      </w:pPr>
    </w:p>
    <w:p w:rsidR="006509B4" w:rsidRDefault="006509B4" w:rsidP="006509B4">
      <w:pPr>
        <w:pStyle w:val="ConsPlusNormal"/>
        <w:jc w:val="both"/>
      </w:pPr>
    </w:p>
    <w:p w:rsidR="006509B4" w:rsidRDefault="006509B4" w:rsidP="006509B4">
      <w:pPr>
        <w:pStyle w:val="ConsPlusNormal"/>
        <w:jc w:val="both"/>
      </w:pPr>
    </w:p>
    <w:p w:rsidR="006509B4" w:rsidRDefault="006509B4" w:rsidP="006509B4">
      <w:pPr>
        <w:pStyle w:val="ConsPlusNormal"/>
        <w:jc w:val="both"/>
      </w:pPr>
      <w:r>
        <w:t xml:space="preserve">ИНФОРМАЦИЯ </w:t>
      </w:r>
    </w:p>
    <w:p w:rsidR="006509B4" w:rsidRDefault="006509B4" w:rsidP="006509B4">
      <w:pPr>
        <w:pStyle w:val="ConsPlusNormal"/>
        <w:jc w:val="both"/>
      </w:pPr>
      <w:r>
        <w:t xml:space="preserve">для размещения в СМИ </w:t>
      </w:r>
    </w:p>
    <w:p w:rsidR="006509B4" w:rsidRDefault="006509B4" w:rsidP="006509B4">
      <w:pPr>
        <w:pStyle w:val="ConsPlusNormal"/>
        <w:ind w:firstLine="709"/>
        <w:jc w:val="both"/>
      </w:pPr>
    </w:p>
    <w:p w:rsidR="006509B4" w:rsidRDefault="006509B4" w:rsidP="006509B4">
      <w:pPr>
        <w:pStyle w:val="ConsPlusNormal"/>
        <w:ind w:firstLine="709"/>
        <w:jc w:val="both"/>
      </w:pPr>
    </w:p>
    <w:p w:rsidR="006509B4" w:rsidRDefault="006509B4" w:rsidP="006509B4">
      <w:pPr>
        <w:pStyle w:val="ConsPlusNormal"/>
        <w:ind w:firstLine="709"/>
        <w:jc w:val="center"/>
      </w:pPr>
      <w:r>
        <w:t>«Проблемы, возникающие при рассмотрении заявлений граждан, юридических лиц о предоставлении земельных участков в аренду, в собственность»</w:t>
      </w:r>
    </w:p>
    <w:p w:rsidR="006509B4" w:rsidRDefault="006509B4" w:rsidP="006509B4">
      <w:pPr>
        <w:pStyle w:val="ConsPlusNormal"/>
        <w:ind w:firstLine="709"/>
        <w:jc w:val="both"/>
      </w:pPr>
      <w:r>
        <w:t xml:space="preserve"> </w:t>
      </w:r>
    </w:p>
    <w:p w:rsidR="006509B4" w:rsidRDefault="006509B4" w:rsidP="006509B4">
      <w:pPr>
        <w:pStyle w:val="ConsPlusNormal"/>
        <w:ind w:firstLine="708"/>
        <w:jc w:val="both"/>
      </w:pPr>
      <w:r w:rsidRPr="006509B4">
        <w:rPr>
          <w:b/>
        </w:rPr>
        <w:t>1.</w:t>
      </w:r>
      <w:r>
        <w:t>В соответствии с пп.1 ч. 1 ст. 39.18 Земельного кодекса Российской Федерации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уполномоченный орган в срок, не превышающий тридцати дней с даты поступления любого из этих заявлений, уполномоченный орган обеспечивает опубликование извещения о предоставлении земельного участка для указанных целей (далее в настоящей статье - извещение)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и размещает извещение на официальном сайте, а также на официальном сайте уполномоченного органа в информационно-телекоммуникационной сети «Интернет».</w:t>
      </w:r>
    </w:p>
    <w:p w:rsidR="006509B4" w:rsidRDefault="006509B4" w:rsidP="006509B4">
      <w:pPr>
        <w:pStyle w:val="ConsPlusNormal"/>
        <w:ind w:firstLine="709"/>
        <w:jc w:val="both"/>
      </w:pPr>
      <w:r>
        <w:t xml:space="preserve">Официальный сайт Российской Федерации </w:t>
      </w:r>
      <w:hyperlink r:id="rId7" w:history="1">
        <w:r w:rsidRPr="009F1F4C">
          <w:rPr>
            <w:rStyle w:val="a3"/>
            <w:lang w:val="en-US"/>
          </w:rPr>
          <w:t>www</w:t>
        </w:r>
        <w:r w:rsidRPr="00EF446D">
          <w:rPr>
            <w:rStyle w:val="a3"/>
          </w:rPr>
          <w:t>.</w:t>
        </w:r>
        <w:r w:rsidRPr="009F1F4C">
          <w:rPr>
            <w:rStyle w:val="a3"/>
            <w:lang w:val="en-US"/>
          </w:rPr>
          <w:t>torgi</w:t>
        </w:r>
        <w:r w:rsidRPr="00EF446D">
          <w:rPr>
            <w:rStyle w:val="a3"/>
          </w:rPr>
          <w:t>.</w:t>
        </w:r>
        <w:r w:rsidRPr="009F1F4C">
          <w:rPr>
            <w:rStyle w:val="a3"/>
            <w:lang w:val="en-US"/>
          </w:rPr>
          <w:t>gov</w:t>
        </w:r>
        <w:r w:rsidRPr="00EF446D">
          <w:rPr>
            <w:rStyle w:val="a3"/>
          </w:rPr>
          <w:t>.</w:t>
        </w:r>
        <w:r w:rsidRPr="009F1F4C">
          <w:rPr>
            <w:rStyle w:val="a3"/>
            <w:lang w:val="en-US"/>
          </w:rPr>
          <w:t>ru</w:t>
        </w:r>
      </w:hyperlink>
      <w:r w:rsidRPr="00EF446D">
        <w:t xml:space="preserve"> </w:t>
      </w:r>
      <w:r>
        <w:t>определен Постановлением Правительства Российской Федерации от 10.09.2012 №</w:t>
      </w:r>
      <w:r w:rsidRPr="00EF446D">
        <w:t xml:space="preserve"> 909 </w:t>
      </w:r>
      <w:r>
        <w:t>«</w:t>
      </w:r>
      <w:r w:rsidRPr="00EF446D">
        <w:t>Об определении официального сайта Российской Федерации в информационно-телекоммуникационной сети "Интернет" для размещения информации о проведении торгов и внесении изменений в некоторые акты Пра</w:t>
      </w:r>
      <w:r>
        <w:t>вительства Российской Федерации».</w:t>
      </w:r>
    </w:p>
    <w:p w:rsidR="009B6EE2" w:rsidRDefault="006509B4" w:rsidP="00650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Проведенными прокуратурой района проверками установлено, что в нарушение пп. 1 п. 1 ст. 39.18, п. 19 ст. 39.11 Земельного кодекса Российской Федерации администрациями сельсоветов извещения о возможном предоставлении в аренду земельных участков не размещаются на официальном сайте Российской Федерации, официальных сайтах администраций сельсоветов.</w:t>
      </w:r>
    </w:p>
    <w:p w:rsidR="006509B4" w:rsidRDefault="006509B4" w:rsidP="00650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9B4" w:rsidRDefault="006509B4" w:rsidP="00650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9B4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Проведенными прокуратурой Новосибирского района установлены случаи незаконного отказа в предоставлении земельных участков в собственность, в аренду при наличии утвержденной до 01.03.2015 схемы расположения земельного участка до 01.03.2015.</w:t>
      </w:r>
    </w:p>
    <w:p w:rsidR="006509B4" w:rsidRDefault="006509B4" w:rsidP="006509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509B4">
        <w:rPr>
          <w:rFonts w:ascii="Times New Roman" w:hAnsi="Times New Roman" w:cs="Times New Roman"/>
          <w:sz w:val="28"/>
          <w:szCs w:val="28"/>
        </w:rPr>
        <w:t xml:space="preserve"> соответствии с изменениями, внесенными в Земельный кодекс РФ, вступившими в силу с 01.03.2015, полномочия по распоряжению земельными участками, государственная собственность на которые не разграничена, относятся к полномочиям органов местного самоуправления поселений.</w:t>
      </w:r>
    </w:p>
    <w:p w:rsidR="006509B4" w:rsidRPr="006509B4" w:rsidRDefault="006509B4" w:rsidP="006509B4">
      <w:pPr>
        <w:pStyle w:val="ConsPlusNormal"/>
        <w:ind w:firstLine="708"/>
        <w:jc w:val="both"/>
      </w:pPr>
      <w:r w:rsidRPr="006509B4">
        <w:t xml:space="preserve">Согласно ч.3 ст.34 Федерального закона от 23.06.2014 №171-ФЗ «О внесении изменений в Земельный кодекс Российской Федерации» в случае, если до дня вступления в силу  настоящего Федерального закона органом государственной власти или органом местного самоуправления утверждена схема расположения земельного участка на кадастровом плане или кадастровой карте территории в целях его предоставления для целей, не связанных со строительством и (или) с эксплуатацией зданий, сооружений, предоставление такого земельного участка осуществляется в соответствии со </w:t>
      </w:r>
      <w:hyperlink r:id="rId8" w:history="1">
        <w:r w:rsidRPr="006509B4">
          <w:rPr>
            <w:color w:val="000000"/>
          </w:rPr>
          <w:t>статьей 34</w:t>
        </w:r>
      </w:hyperlink>
      <w:r w:rsidRPr="006509B4">
        <w:rPr>
          <w:color w:val="000000"/>
        </w:rPr>
        <w:t xml:space="preserve"> Земельного коде</w:t>
      </w:r>
      <w:r w:rsidRPr="006509B4">
        <w:t>кса Российской Федерации (в редакции, действовавшей до дня вступления в силу настоящего Федерального закона), но не позднее 1 января 2018 года.</w:t>
      </w:r>
    </w:p>
    <w:p w:rsidR="006509B4" w:rsidRPr="006509B4" w:rsidRDefault="006509B4" w:rsidP="006509B4">
      <w:pPr>
        <w:pStyle w:val="ConsPlusNormal"/>
        <w:ind w:firstLine="708"/>
        <w:jc w:val="both"/>
      </w:pPr>
      <w:r w:rsidRPr="006509B4">
        <w:t>В соответствии со ст. 34 Земельного кодекса РФ (в редакции, действовавшей до дня вступления в силу Федерального закона от 23.06.2014 № 171-ФЗ) после утверждения схемы расположения земельного участка на кадастровом плане или кадастровой карте соответствующей территории заявитель обеспечивает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участка.</w:t>
      </w:r>
    </w:p>
    <w:p w:rsidR="006509B4" w:rsidRPr="006509B4" w:rsidRDefault="006509B4" w:rsidP="006509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9B4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в двухнедельный срок со дня представления кадастрового паспорта испрашиваемого земельного участка принимает решение о предоставлении этого земельного участка в собственность за плату или бесплатно либо о передаче в аренду земельного участка заявителю, и направляет ему копию такого решения с приложением кадастрового паспорта этого земельного участка. </w:t>
      </w:r>
    </w:p>
    <w:p w:rsidR="006509B4" w:rsidRPr="006509B4" w:rsidRDefault="006509B4" w:rsidP="00650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509B4">
        <w:rPr>
          <w:rFonts w:ascii="Times New Roman" w:hAnsi="Times New Roman" w:cs="Times New Roman"/>
          <w:sz w:val="28"/>
          <w:szCs w:val="28"/>
        </w:rPr>
        <w:t>Договор купли-продажи или аренды земельного участка заключается в недельный срок со дня принятия решения о предоставлении земельного участка.</w:t>
      </w:r>
    </w:p>
    <w:p w:rsidR="006509B4" w:rsidRPr="006509B4" w:rsidRDefault="006509B4" w:rsidP="006509B4">
      <w:pPr>
        <w:pStyle w:val="ConsPlusNormal"/>
        <w:ind w:firstLine="708"/>
        <w:jc w:val="both"/>
      </w:pPr>
      <w:r>
        <w:t xml:space="preserve">Таким образом, в случае утверждения схемы расположения земельного участка </w:t>
      </w:r>
      <w:r w:rsidRPr="006509B4">
        <w:t>на кадастровом плане или кадастровой карте территории</w:t>
      </w:r>
      <w:r>
        <w:t xml:space="preserve"> до 01.03.2015 </w:t>
      </w:r>
      <w:r w:rsidRPr="006509B4">
        <w:t xml:space="preserve">в целях его предоставления для целей, не связанных со строительством и (или) с эксплуатацией зданий, сооружений, предоставление такого земельного участка осуществляется в соответствии со </w:t>
      </w:r>
      <w:hyperlink r:id="rId9" w:history="1">
        <w:r w:rsidRPr="006509B4">
          <w:rPr>
            <w:color w:val="000000"/>
          </w:rPr>
          <w:t>статьей 34</w:t>
        </w:r>
      </w:hyperlink>
      <w:r w:rsidRPr="006509B4">
        <w:rPr>
          <w:color w:val="000000"/>
        </w:rPr>
        <w:t xml:space="preserve"> Земельного коде</w:t>
      </w:r>
      <w:r w:rsidRPr="006509B4">
        <w:t>кса Российской Федерации (в редакции, действовавшей до дня вступления в силу настоящего Федерального закона), но не позднее 1 января 2018 года.</w:t>
      </w:r>
    </w:p>
    <w:p w:rsidR="006509B4" w:rsidRDefault="006509B4" w:rsidP="006509B4">
      <w:pPr>
        <w:pStyle w:val="ConsPlusNormal"/>
        <w:ind w:firstLine="708"/>
        <w:jc w:val="both"/>
      </w:pPr>
      <w:r>
        <w:t>Отказ в предоставлении земельного участка в собственность, в аренду в данном случае является незаконным.</w:t>
      </w:r>
    </w:p>
    <w:p w:rsidR="006509B4" w:rsidRDefault="006509B4" w:rsidP="006509B4">
      <w:pPr>
        <w:pStyle w:val="ConsPlusNormal"/>
        <w:ind w:firstLine="708"/>
        <w:jc w:val="both"/>
      </w:pPr>
      <w:r>
        <w:lastRenderedPageBreak/>
        <w:t>Кроме того, нарушение порядка предоставления земельного участка образует состав административного правонарушения, предусмотренного ст.5.63 КоАП РФ.</w:t>
      </w:r>
    </w:p>
    <w:p w:rsidR="006509B4" w:rsidRDefault="006509B4" w:rsidP="006509B4">
      <w:pPr>
        <w:pStyle w:val="ConsPlusNormal"/>
        <w:ind w:firstLine="708"/>
        <w:jc w:val="both"/>
      </w:pPr>
    </w:p>
    <w:p w:rsidR="006509B4" w:rsidRDefault="006509B4" w:rsidP="006509B4">
      <w:pPr>
        <w:pStyle w:val="ConsPlusNormal"/>
        <w:ind w:firstLine="708"/>
        <w:jc w:val="both"/>
      </w:pPr>
    </w:p>
    <w:p w:rsidR="006509B4" w:rsidRDefault="006509B4" w:rsidP="006509B4">
      <w:pPr>
        <w:pStyle w:val="ConsPlusNormal"/>
        <w:spacing w:line="240" w:lineRule="exact"/>
        <w:jc w:val="both"/>
      </w:pPr>
      <w:r>
        <w:t xml:space="preserve">Старший помощник прокурора </w:t>
      </w:r>
    </w:p>
    <w:p w:rsidR="006509B4" w:rsidRDefault="006509B4" w:rsidP="006509B4">
      <w:pPr>
        <w:pStyle w:val="ConsPlusNormal"/>
        <w:spacing w:line="240" w:lineRule="exact"/>
        <w:jc w:val="both"/>
      </w:pPr>
      <w:r>
        <w:t>Новосибирского района</w:t>
      </w:r>
    </w:p>
    <w:p w:rsidR="006509B4" w:rsidRDefault="006509B4" w:rsidP="006509B4">
      <w:pPr>
        <w:pStyle w:val="ConsPlusNormal"/>
        <w:spacing w:line="240" w:lineRule="exact"/>
        <w:jc w:val="both"/>
      </w:pPr>
    </w:p>
    <w:p w:rsidR="006509B4" w:rsidRDefault="006509B4" w:rsidP="006509B4">
      <w:pPr>
        <w:pStyle w:val="ConsPlusNormal"/>
        <w:spacing w:line="240" w:lineRule="exact"/>
        <w:jc w:val="both"/>
      </w:pPr>
      <w:r>
        <w:t>младший советник юстиции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А.К. Цупенкова </w:t>
      </w:r>
      <w:r>
        <w:tab/>
        <w:t xml:space="preserve"> </w:t>
      </w:r>
    </w:p>
    <w:sectPr w:rsidR="006509B4" w:rsidSect="006509B4">
      <w:headerReference w:type="default" r:id="rId10"/>
      <w:pgSz w:w="11906" w:h="16838"/>
      <w:pgMar w:top="1134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D4D" w:rsidRDefault="00214D4D" w:rsidP="006509B4">
      <w:pPr>
        <w:spacing w:after="0" w:line="240" w:lineRule="auto"/>
      </w:pPr>
      <w:r>
        <w:separator/>
      </w:r>
    </w:p>
  </w:endnote>
  <w:endnote w:type="continuationSeparator" w:id="0">
    <w:p w:rsidR="00214D4D" w:rsidRDefault="00214D4D" w:rsidP="0065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D4D" w:rsidRDefault="00214D4D" w:rsidP="006509B4">
      <w:pPr>
        <w:spacing w:after="0" w:line="240" w:lineRule="auto"/>
      </w:pPr>
      <w:r>
        <w:separator/>
      </w:r>
    </w:p>
  </w:footnote>
  <w:footnote w:type="continuationSeparator" w:id="0">
    <w:p w:rsidR="00214D4D" w:rsidRDefault="00214D4D" w:rsidP="00650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213361"/>
      <w:docPartObj>
        <w:docPartGallery w:val="Page Numbers (Top of Page)"/>
        <w:docPartUnique/>
      </w:docPartObj>
    </w:sdtPr>
    <w:sdtContent>
      <w:p w:rsidR="006509B4" w:rsidRDefault="006509B4">
        <w:pPr>
          <w:pStyle w:val="a4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6509B4" w:rsidRDefault="006509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D649E"/>
    <w:multiLevelType w:val="hybridMultilevel"/>
    <w:tmpl w:val="67FCAC84"/>
    <w:lvl w:ilvl="0" w:tplc="F6D86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B4"/>
    <w:rsid w:val="00024344"/>
    <w:rsid w:val="0004660D"/>
    <w:rsid w:val="00093908"/>
    <w:rsid w:val="0009556F"/>
    <w:rsid w:val="00095F78"/>
    <w:rsid w:val="000A3C10"/>
    <w:rsid w:val="000D547D"/>
    <w:rsid w:val="000E2B78"/>
    <w:rsid w:val="00123BB3"/>
    <w:rsid w:val="001428F9"/>
    <w:rsid w:val="001840E7"/>
    <w:rsid w:val="00214D4D"/>
    <w:rsid w:val="002222C6"/>
    <w:rsid w:val="0029202B"/>
    <w:rsid w:val="002F7011"/>
    <w:rsid w:val="003706A4"/>
    <w:rsid w:val="0037436B"/>
    <w:rsid w:val="003B4944"/>
    <w:rsid w:val="003E3D33"/>
    <w:rsid w:val="003F713D"/>
    <w:rsid w:val="0041113C"/>
    <w:rsid w:val="004B0932"/>
    <w:rsid w:val="004D4527"/>
    <w:rsid w:val="004E5FF5"/>
    <w:rsid w:val="005739D1"/>
    <w:rsid w:val="00604BA1"/>
    <w:rsid w:val="00604C29"/>
    <w:rsid w:val="006176D3"/>
    <w:rsid w:val="006509B4"/>
    <w:rsid w:val="006728AE"/>
    <w:rsid w:val="006D21C6"/>
    <w:rsid w:val="006F324D"/>
    <w:rsid w:val="006F7D94"/>
    <w:rsid w:val="007015C1"/>
    <w:rsid w:val="00714E36"/>
    <w:rsid w:val="00755038"/>
    <w:rsid w:val="007766C4"/>
    <w:rsid w:val="007812FE"/>
    <w:rsid w:val="007D6670"/>
    <w:rsid w:val="007D7254"/>
    <w:rsid w:val="007E164D"/>
    <w:rsid w:val="00817604"/>
    <w:rsid w:val="00835CF4"/>
    <w:rsid w:val="00850664"/>
    <w:rsid w:val="00865057"/>
    <w:rsid w:val="008865F9"/>
    <w:rsid w:val="00895900"/>
    <w:rsid w:val="008C0F5E"/>
    <w:rsid w:val="00941C65"/>
    <w:rsid w:val="0096073E"/>
    <w:rsid w:val="009C70E9"/>
    <w:rsid w:val="009F1BFA"/>
    <w:rsid w:val="009F1C9D"/>
    <w:rsid w:val="00A162DC"/>
    <w:rsid w:val="00A65881"/>
    <w:rsid w:val="00AA79AD"/>
    <w:rsid w:val="00AB16FA"/>
    <w:rsid w:val="00AC212B"/>
    <w:rsid w:val="00AD3190"/>
    <w:rsid w:val="00AF3F84"/>
    <w:rsid w:val="00AF5A4F"/>
    <w:rsid w:val="00B055C4"/>
    <w:rsid w:val="00B0622F"/>
    <w:rsid w:val="00B64920"/>
    <w:rsid w:val="00B90AA4"/>
    <w:rsid w:val="00C175D2"/>
    <w:rsid w:val="00C75B89"/>
    <w:rsid w:val="00C80350"/>
    <w:rsid w:val="00C81FD5"/>
    <w:rsid w:val="00C94F49"/>
    <w:rsid w:val="00CC26B8"/>
    <w:rsid w:val="00CD175F"/>
    <w:rsid w:val="00CE4156"/>
    <w:rsid w:val="00CE7A07"/>
    <w:rsid w:val="00D129C3"/>
    <w:rsid w:val="00D57534"/>
    <w:rsid w:val="00D85758"/>
    <w:rsid w:val="00D92F9E"/>
    <w:rsid w:val="00DA0A0B"/>
    <w:rsid w:val="00DC4A84"/>
    <w:rsid w:val="00DC7201"/>
    <w:rsid w:val="00E25A3B"/>
    <w:rsid w:val="00E26FA4"/>
    <w:rsid w:val="00F36D8B"/>
    <w:rsid w:val="00F50376"/>
    <w:rsid w:val="00F6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6509B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50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9B4"/>
  </w:style>
  <w:style w:type="paragraph" w:styleId="a6">
    <w:name w:val="footer"/>
    <w:basedOn w:val="a"/>
    <w:link w:val="a7"/>
    <w:uiPriority w:val="99"/>
    <w:semiHidden/>
    <w:unhideWhenUsed/>
    <w:rsid w:val="00650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0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DB7E893278A5727D25CE136B24E537CBE5A6CE86B368FF182A2F86031C533E83092116FF23B5FD2609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DB7E893278A5727D25CE136B24E537CBE5A6CE86B368FF182A2F86031C533E83092116FF23B5FD260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user319-1</dc:creator>
  <cp:keywords/>
  <dc:description/>
  <cp:lastModifiedBy>user319-1</cp:lastModifiedBy>
  <cp:revision>2</cp:revision>
  <cp:lastPrinted>2015-10-26T08:27:00Z</cp:lastPrinted>
  <dcterms:created xsi:type="dcterms:W3CDTF">2015-10-26T08:11:00Z</dcterms:created>
  <dcterms:modified xsi:type="dcterms:W3CDTF">2015-10-26T08:28:00Z</dcterms:modified>
</cp:coreProperties>
</file>