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AE2" w:rsidRPr="00432D1A" w:rsidRDefault="00BF0AE2" w:rsidP="007E689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32D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Статья в рубрику «Прокурор разъясняет»</w:t>
      </w:r>
    </w:p>
    <w:p w:rsidR="00BF0AE2" w:rsidRPr="00432D1A" w:rsidRDefault="00BF0AE2" w:rsidP="007E689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F0AE2" w:rsidRDefault="00BF0AE2" w:rsidP="007E689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32D1A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Трудовые права беременных женщин</w:t>
      </w:r>
    </w:p>
    <w:p w:rsidR="007E6899" w:rsidRDefault="007E6899" w:rsidP="007E689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7E6899" w:rsidRPr="00432D1A" w:rsidRDefault="007E6899" w:rsidP="007E689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BF0AE2" w:rsidRPr="00432D1A" w:rsidRDefault="00BF0AE2" w:rsidP="00BF0AE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F0AE2" w:rsidRPr="00BF0AE2" w:rsidRDefault="00733000" w:rsidP="00300BA3">
      <w:pPr>
        <w:shd w:val="clear" w:color="auto" w:fill="FFFFFF"/>
        <w:spacing w:after="0" w:line="240" w:lineRule="auto"/>
        <w:ind w:right="282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2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со ст. 38 Конституции РФ, материнство и </w:t>
      </w:r>
      <w:r w:rsidR="00432D1A" w:rsidRPr="00432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детс</w:t>
      </w:r>
      <w:r w:rsidR="00432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тв</w:t>
      </w:r>
      <w:r w:rsidR="00432D1A" w:rsidRPr="00432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Pr="00432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находятся под за</w:t>
      </w:r>
      <w:r w:rsidR="00BB4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щитой государства. Действующим Т</w:t>
      </w:r>
      <w:r w:rsidRPr="00432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рудовым кодексом РФ предусмотрены </w:t>
      </w:r>
      <w:r w:rsidR="00BF0AE2" w:rsidRPr="00432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значительные права и гарантии беременным женщинам</w:t>
      </w:r>
      <w:r w:rsidR="00BF0AE2" w:rsidRPr="00BF0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</w:t>
      </w:r>
    </w:p>
    <w:p w:rsidR="00BF0AE2" w:rsidRPr="00BF0AE2" w:rsidRDefault="008C7587" w:rsidP="00300BA3">
      <w:pPr>
        <w:shd w:val="clear" w:color="auto" w:fill="FFFFFF"/>
        <w:spacing w:after="0" w:line="240" w:lineRule="auto"/>
        <w:ind w:right="282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758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Заключение трудового договора</w:t>
      </w:r>
      <w:r w:rsidR="00BF0AE2" w:rsidRPr="00432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432D1A" w:rsidRPr="00432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Запрещается</w:t>
      </w:r>
      <w:r w:rsidR="00BF0AE2" w:rsidRPr="00432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отказ работодателя </w:t>
      </w:r>
      <w:r w:rsidR="00BF0AE2" w:rsidRPr="00BF0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заключение трудового договора женщинам по причине беременности или наличие детей</w:t>
      </w:r>
      <w:r w:rsidR="00BF0AE2" w:rsidRPr="00432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(ст. 64 ТК РФ)</w:t>
      </w:r>
      <w:r w:rsidR="00BF0AE2" w:rsidRPr="00BF0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BF0AE2" w:rsidRPr="00BF0AE2" w:rsidRDefault="008C7587" w:rsidP="00300BA3">
      <w:pPr>
        <w:shd w:val="clear" w:color="auto" w:fill="FFFFFF"/>
        <w:spacing w:after="0" w:line="240" w:lineRule="auto"/>
        <w:ind w:right="282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758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Испытание при приеме на работу</w:t>
      </w:r>
      <w:r w:rsidR="00BF0AE2" w:rsidRPr="00432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 может быть установлено д</w:t>
      </w:r>
      <w:r w:rsidR="00BF0AE2" w:rsidRPr="00BF0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ля беременных женщин и женщин, имеющих детей в возрасте до полутора лет (ст. 70 Т</w:t>
      </w:r>
      <w:r w:rsidR="00BF0AE2" w:rsidRPr="00432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="00BF0AE2" w:rsidRPr="00BF0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РФ).</w:t>
      </w:r>
    </w:p>
    <w:p w:rsidR="00733000" w:rsidRPr="00432D1A" w:rsidRDefault="008C7587" w:rsidP="00300BA3">
      <w:pPr>
        <w:shd w:val="clear" w:color="auto" w:fill="FFFFFF"/>
        <w:spacing w:after="0" w:line="240" w:lineRule="auto"/>
        <w:ind w:right="282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758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Продолжительность рабочего времени.</w:t>
      </w:r>
      <w:r w:rsidR="00BF0AE2" w:rsidRPr="00432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F0AE2" w:rsidRPr="00BF0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в общем порядке неполный рабочий день (смена) или неполная рабочая неделя устанавливаются по соглашению между работником и работодателем, то по просьбе беременной женщины в соответствии с медицинским заключением работодатель обязан устанавливать для нее неполное рабочее время (ст. 93 </w:t>
      </w:r>
      <w:r w:rsidR="00BF0AE2" w:rsidRPr="00432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ТК РФ</w:t>
      </w:r>
      <w:r w:rsidR="00BF0AE2" w:rsidRPr="00BF0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BF0AE2" w:rsidRPr="00BF0AE2" w:rsidRDefault="00BF0AE2" w:rsidP="00300BA3">
      <w:pPr>
        <w:shd w:val="clear" w:color="auto" w:fill="FFFFFF"/>
        <w:spacing w:after="0" w:line="240" w:lineRule="auto"/>
        <w:ind w:right="282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0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Беременные женщины не допускаются к работе в ночное время, сверхурочной работе, работе в выходные и нерабочие праздничные дни, работе вахтовым методом. Запрещается направление беременных женщин в служебные командировки (ст.ст. 96, 99, 259, 298 </w:t>
      </w:r>
      <w:r w:rsidRPr="00432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ТК РФ</w:t>
      </w:r>
      <w:r w:rsidRPr="00BF0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</w:t>
      </w:r>
    </w:p>
    <w:p w:rsidR="00747867" w:rsidRDefault="007E6899" w:rsidP="00300BA3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7E689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Условия труда.</w:t>
      </w:r>
      <w:r w:rsidRPr="00432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747867">
        <w:rPr>
          <w:rFonts w:ascii="Times New Roman" w:hAnsi="Times New Roman"/>
          <w:sz w:val="28"/>
          <w:szCs w:val="28"/>
          <w:lang w:eastAsia="ru-RU"/>
        </w:rPr>
        <w:t>Беременным женщинам в соответствии с медицинским заключением и по их заявлению снижаются нормы выработки, нормы обслуживания либо эти женщины переводятся на другую работу, исключающую воздействие неблагоприятных производственных факторов, с сохранением среднего заработка по прежней работе.</w:t>
      </w:r>
    </w:p>
    <w:p w:rsidR="00747867" w:rsidRDefault="00747867" w:rsidP="00300BA3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До предоставления беременной женщине другой работы, исключающей воздействие неблагоприятных производственных факторов, она подлежит освобождению от работы с сохранением среднего заработка за все пропущенные вследствие этого рабочие дни за счет средств работодателя.</w:t>
      </w:r>
    </w:p>
    <w:p w:rsidR="007E6899" w:rsidRPr="00BF0AE2" w:rsidRDefault="00747867" w:rsidP="00300BA3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 прохождении обязательного диспансерного обследования в медицинских организациях за беременными женщинами сохраняется средний заработок по месту работы </w:t>
      </w:r>
      <w:r w:rsidR="007E6899" w:rsidRPr="00BF0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(ст. 254 </w:t>
      </w:r>
      <w:r w:rsidR="007E6899" w:rsidRPr="00432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ТК РФ</w:t>
      </w:r>
      <w:r w:rsidR="007E6899" w:rsidRPr="00BF0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BF0AE2" w:rsidRPr="00BF0AE2" w:rsidRDefault="008C7587" w:rsidP="00300BA3">
      <w:pPr>
        <w:shd w:val="clear" w:color="auto" w:fill="FFFFFF"/>
        <w:spacing w:after="0" w:line="240" w:lineRule="auto"/>
        <w:ind w:right="282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C758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Отпуска.</w:t>
      </w:r>
      <w:r w:rsidR="00733000" w:rsidRPr="00432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F0AE2" w:rsidRPr="00BF0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Если в общем порядке отпуск до истечения шести месяцев непрерывной работы у данного работодателя может быть предоставлен </w:t>
      </w:r>
      <w:r w:rsidR="0074786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только по соглашению сторон, то </w:t>
      </w:r>
      <w:r w:rsidR="00BF0AE2" w:rsidRPr="00BF0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беременным женщинам ежегодный оплачиваемый отпуск  по их желанию должен быть предоставлен перед отпуском по беременности и родам или непосредственно после него</w:t>
      </w:r>
      <w:r w:rsidR="00BB4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BF0AE2" w:rsidRPr="00BF0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либо по окончании отпуска по уходу за ребенком</w:t>
      </w:r>
      <w:r w:rsidR="00BB4A0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="00BF0AE2" w:rsidRPr="00BF0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независимо от стажа работы у данного работодателя (ст.ст. 122, 260 </w:t>
      </w:r>
      <w:r w:rsidR="00BF0AE2" w:rsidRPr="00432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ТК РФ</w:t>
      </w:r>
      <w:r w:rsidR="00BF0AE2" w:rsidRPr="00BF0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При этом в соответствии со ст. </w:t>
      </w:r>
      <w:r w:rsidR="00BF0AE2" w:rsidRPr="00BF0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123 </w:t>
      </w:r>
      <w:r w:rsidR="00BF0AE2" w:rsidRPr="00432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ТК РФ</w:t>
      </w:r>
      <w:r w:rsidR="00BF0AE2" w:rsidRPr="00BF0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по желанию мужа ежегодный отпуск ему предоставляется в период нахождения его жены в отпуске по беременности и родам также независимо от времени его непрерывной работы у данного работодателя.</w:t>
      </w:r>
    </w:p>
    <w:p w:rsidR="00BF0AE2" w:rsidRPr="00BF0AE2" w:rsidRDefault="00BF0AE2" w:rsidP="00300BA3">
      <w:pPr>
        <w:shd w:val="clear" w:color="auto" w:fill="FFFFFF"/>
        <w:spacing w:after="0" w:line="240" w:lineRule="auto"/>
        <w:ind w:right="282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BF0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допускаются отзыв из отпуска беременных женщин, а также замена им денежной компенсацией ежегодного основного оплачиваемого отпуска и ежегодных дополнительных оплачиваемых отпусков (ст.ст. 125, 126 </w:t>
      </w:r>
      <w:r w:rsidRPr="00432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ТК РФ</w:t>
      </w:r>
      <w:r w:rsidRPr="00BF0AE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). </w:t>
      </w:r>
    </w:p>
    <w:p w:rsidR="00300BA3" w:rsidRDefault="00300BA3" w:rsidP="00300BA3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00BA3">
        <w:rPr>
          <w:rFonts w:ascii="Times New Roman" w:hAnsi="Times New Roman"/>
          <w:b/>
          <w:sz w:val="28"/>
          <w:szCs w:val="28"/>
          <w:lang w:eastAsia="ru-RU"/>
        </w:rPr>
        <w:t>Расторжение трудового договора</w:t>
      </w:r>
      <w:r>
        <w:rPr>
          <w:rFonts w:ascii="Times New Roman" w:hAnsi="Times New Roman"/>
          <w:sz w:val="28"/>
          <w:szCs w:val="28"/>
          <w:lang w:eastAsia="ru-RU"/>
        </w:rPr>
        <w:t xml:space="preserve"> по инициативе работодателя с беременной женщиной не допускается, за исключением случаев ликвидации организации либо прекращения деятельности индивидуальным предпринимателем.</w:t>
      </w:r>
    </w:p>
    <w:p w:rsidR="00300BA3" w:rsidRDefault="00300BA3" w:rsidP="00300BA3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справки, подтверждающей состояние беременности, продлить срок действия трудового договора до окончания беременности. Женщина, срок действия трудового договора с которой был продлен до окончания беременности, обязана по запросу работодателя, но не чаще чем один раз в три месяца, предоставлять медицинскую справку, подтверждающую состояние беременности. Если при этом женщина фактически продолжает работать после окончания беременности, то работодатель имеет право расторгнуть трудовой договор с ней в связи с истечением срока его действия в течение недели со дня, когда работодатель узнал или должен был узнать о факте окончания беременности.</w:t>
      </w:r>
    </w:p>
    <w:p w:rsidR="00BF0AE2" w:rsidRDefault="00300BA3" w:rsidP="00300BA3">
      <w:pPr>
        <w:autoSpaceDE w:val="0"/>
        <w:autoSpaceDN w:val="0"/>
        <w:adjustRightInd w:val="0"/>
        <w:spacing w:after="0" w:line="240" w:lineRule="auto"/>
        <w:ind w:right="282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Допускается увольнение женщины в связи с истечением срока трудового договора в период ее беременности, если трудовой договор был заключен на время исполнения обязанностей отсутствующего работника и невозможно с письменного согласия женщины перевести ее до окончания беременности на другую имеющуюся у работодателя работу (как вакантную должность или работу, соответствующую квалификации женщины, так и вакантную нижестоящую должность или нижеоплачиваемую работу), которую женщина может выполнять с учетом ее состояния здоровья. При этом работодатель обязан предлагать ей все отвечающие указанным требованиям вакансии, имеющиеся у него в данной местности. Предлагать вакансии в других местностях работодатель обязан, если это предусмотрено коллективным договором, соглашениями, трудовым договором </w:t>
      </w:r>
      <w:r w:rsidR="00432D1A" w:rsidRPr="00432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(ст. 261 ТК РФ)</w:t>
      </w:r>
      <w:r w:rsidR="00733000" w:rsidRPr="00432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54264" w:rsidRPr="00432D1A" w:rsidRDefault="00554264" w:rsidP="00300BA3">
      <w:pPr>
        <w:shd w:val="clear" w:color="auto" w:fill="FFFFFF"/>
        <w:spacing w:after="0" w:line="240" w:lineRule="auto"/>
        <w:ind w:right="282"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 нарушение трудовых прав работников наступает административная ответственность работодателя по ст. 5.27 КоАП РФ.</w:t>
      </w:r>
    </w:p>
    <w:p w:rsidR="00733000" w:rsidRPr="00432D1A" w:rsidRDefault="00733000" w:rsidP="0073300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E6899" w:rsidRDefault="007E6899" w:rsidP="00733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Помощник прокурора</w:t>
      </w:r>
    </w:p>
    <w:p w:rsidR="007E6899" w:rsidRDefault="007E6899" w:rsidP="00733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Новосибирского района</w:t>
      </w:r>
    </w:p>
    <w:p w:rsidR="007E6899" w:rsidRDefault="007E6899" w:rsidP="00733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33000" w:rsidRPr="00BF0AE2" w:rsidRDefault="007E6899" w:rsidP="007330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юрист 2 класса</w:t>
      </w:r>
      <w:r w:rsidR="00733000" w:rsidRPr="00432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</w:t>
      </w:r>
      <w:r w:rsidR="00733000" w:rsidRPr="00432D1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А.Б. Селедцов</w:t>
      </w:r>
    </w:p>
    <w:p w:rsidR="004E38D6" w:rsidRPr="00432D1A" w:rsidRDefault="004E38D6" w:rsidP="00733000">
      <w:pPr>
        <w:spacing w:after="0"/>
        <w:ind w:firstLine="708"/>
        <w:rPr>
          <w:color w:val="000000"/>
          <w:sz w:val="28"/>
          <w:szCs w:val="28"/>
        </w:rPr>
      </w:pPr>
    </w:p>
    <w:sectPr w:rsidR="004E38D6" w:rsidRPr="00432D1A" w:rsidSect="00300BA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AE2"/>
    <w:rsid w:val="00300BA3"/>
    <w:rsid w:val="00432D1A"/>
    <w:rsid w:val="004E38D6"/>
    <w:rsid w:val="00554264"/>
    <w:rsid w:val="00733000"/>
    <w:rsid w:val="00747867"/>
    <w:rsid w:val="007E0E76"/>
    <w:rsid w:val="007E6899"/>
    <w:rsid w:val="008C7587"/>
    <w:rsid w:val="00BB4A02"/>
    <w:rsid w:val="00BF0AE2"/>
    <w:rsid w:val="00D61F63"/>
    <w:rsid w:val="00EB4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8D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2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2D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7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3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6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425E6-1B01-48DF-BBF5-0D0DAD322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729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2</cp:revision>
  <cp:lastPrinted>2014-04-29T05:22:00Z</cp:lastPrinted>
  <dcterms:created xsi:type="dcterms:W3CDTF">2014-04-29T05:23:00Z</dcterms:created>
  <dcterms:modified xsi:type="dcterms:W3CDTF">2014-04-29T05:23:00Z</dcterms:modified>
</cp:coreProperties>
</file>