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A6" w:rsidRPr="002B0075" w:rsidRDefault="002B0075" w:rsidP="00016FF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B0075">
        <w:rPr>
          <w:b/>
          <w:color w:val="000000"/>
          <w:sz w:val="28"/>
          <w:szCs w:val="28"/>
        </w:rPr>
        <w:t xml:space="preserve">Современные электрические средства передвижения для пешеходов </w:t>
      </w:r>
    </w:p>
    <w:p w:rsidR="0001777E" w:rsidRDefault="0001777E" w:rsidP="00016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777E" w:rsidRDefault="0001777E" w:rsidP="00016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Улицы больших и малых городов, а также сельских поселений в весенне-летний период наполняют множество  различных средств передвижения – от традиционных  автотранспортных средств </w:t>
      </w:r>
      <w:r w:rsidR="007D68FF">
        <w:rPr>
          <w:color w:val="000000"/>
          <w:sz w:val="28"/>
          <w:szCs w:val="28"/>
        </w:rPr>
        <w:t xml:space="preserve">для водителей </w:t>
      </w:r>
      <w:r>
        <w:rPr>
          <w:color w:val="000000"/>
          <w:sz w:val="28"/>
          <w:szCs w:val="28"/>
        </w:rPr>
        <w:t xml:space="preserve">до современных </w:t>
      </w:r>
      <w:proofErr w:type="spellStart"/>
      <w:r>
        <w:rPr>
          <w:color w:val="000000"/>
          <w:sz w:val="28"/>
          <w:szCs w:val="28"/>
        </w:rPr>
        <w:t>гироскутеров</w:t>
      </w:r>
      <w:proofErr w:type="spellEnd"/>
      <w:r w:rsidR="007D68FF">
        <w:rPr>
          <w:color w:val="000000"/>
          <w:sz w:val="28"/>
          <w:szCs w:val="28"/>
        </w:rPr>
        <w:t xml:space="preserve"> для пешеходов</w:t>
      </w:r>
      <w:r>
        <w:rPr>
          <w:color w:val="000000"/>
          <w:sz w:val="28"/>
          <w:szCs w:val="28"/>
        </w:rPr>
        <w:t>.</w:t>
      </w:r>
      <w:r w:rsidR="00194265" w:rsidRPr="00194265">
        <w:rPr>
          <w:color w:val="000000"/>
          <w:sz w:val="28"/>
          <w:szCs w:val="28"/>
        </w:rPr>
        <w:t xml:space="preserve"> </w:t>
      </w:r>
      <w:r w:rsidR="00194265">
        <w:rPr>
          <w:color w:val="000000"/>
          <w:sz w:val="28"/>
          <w:szCs w:val="28"/>
        </w:rPr>
        <w:t xml:space="preserve">Взрослые и юные пешеходы  давно освоили  самокат, ролики, </w:t>
      </w:r>
      <w:proofErr w:type="spellStart"/>
      <w:r w:rsidR="00194265">
        <w:rPr>
          <w:color w:val="000000"/>
          <w:sz w:val="28"/>
          <w:szCs w:val="28"/>
        </w:rPr>
        <w:t>скейт</w:t>
      </w:r>
      <w:proofErr w:type="spellEnd"/>
      <w:r w:rsidR="00194265">
        <w:rPr>
          <w:color w:val="000000"/>
          <w:sz w:val="28"/>
          <w:szCs w:val="28"/>
        </w:rPr>
        <w:t xml:space="preserve">, а теперь на улицах все чаще можно их увидеть на популярных </w:t>
      </w:r>
      <w:proofErr w:type="spellStart"/>
      <w:r w:rsidR="00194265">
        <w:rPr>
          <w:color w:val="000000"/>
          <w:sz w:val="28"/>
          <w:szCs w:val="28"/>
        </w:rPr>
        <w:t>гироскутере</w:t>
      </w:r>
      <w:proofErr w:type="spellEnd"/>
      <w:r w:rsidR="00194265">
        <w:rPr>
          <w:color w:val="000000"/>
          <w:sz w:val="28"/>
          <w:szCs w:val="28"/>
        </w:rPr>
        <w:t xml:space="preserve"> или </w:t>
      </w:r>
      <w:proofErr w:type="spellStart"/>
      <w:r w:rsidR="00194265">
        <w:rPr>
          <w:color w:val="000000"/>
          <w:sz w:val="28"/>
          <w:szCs w:val="28"/>
        </w:rPr>
        <w:t>моноколесе</w:t>
      </w:r>
      <w:proofErr w:type="spellEnd"/>
      <w:r w:rsidR="00194265">
        <w:rPr>
          <w:color w:val="000000"/>
          <w:sz w:val="28"/>
          <w:szCs w:val="28"/>
        </w:rPr>
        <w:t>.</w:t>
      </w:r>
    </w:p>
    <w:p w:rsidR="007D68FF" w:rsidRDefault="0001777E" w:rsidP="00016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C06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Ускоренный темп жизни человека</w:t>
      </w:r>
      <w:r w:rsidR="007D68F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его желание быстрого пере</w:t>
      </w:r>
      <w:r w:rsidR="007D68FF">
        <w:rPr>
          <w:color w:val="000000"/>
          <w:sz w:val="28"/>
          <w:szCs w:val="28"/>
        </w:rPr>
        <w:t>мещения в пространстве   требуют  серьезного внимания к  существующим средствам передвижения и вопросам безопасности на дорогах.</w:t>
      </w:r>
    </w:p>
    <w:p w:rsidR="00CC06B7" w:rsidRDefault="00CC06B7" w:rsidP="00016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Гироскутер</w:t>
      </w:r>
      <w:proofErr w:type="spellEnd"/>
      <w:r>
        <w:rPr>
          <w:color w:val="000000"/>
          <w:sz w:val="28"/>
          <w:szCs w:val="28"/>
        </w:rPr>
        <w:t xml:space="preserve"> –</w:t>
      </w:r>
      <w:r w:rsidR="001942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электрическое  средство передвижения в форме </w:t>
      </w:r>
      <w:r w:rsidR="00651869" w:rsidRPr="00016FF8">
        <w:rPr>
          <w:color w:val="000000"/>
          <w:sz w:val="28"/>
          <w:szCs w:val="28"/>
        </w:rPr>
        <w:t>поперечной планки с двумя колесами по бокам</w:t>
      </w:r>
      <w:r w:rsidR="00651869">
        <w:rPr>
          <w:color w:val="000000"/>
          <w:sz w:val="28"/>
          <w:szCs w:val="28"/>
        </w:rPr>
        <w:t>, не имеет рулевого столба. Стоя  двумя ногами на поперечной планке, человек  управляет его движением</w:t>
      </w:r>
      <w:r w:rsidR="00732F88">
        <w:rPr>
          <w:color w:val="000000"/>
          <w:sz w:val="28"/>
          <w:szCs w:val="28"/>
        </w:rPr>
        <w:t>,</w:t>
      </w:r>
      <w:r w:rsidR="00651869">
        <w:rPr>
          <w:color w:val="000000"/>
          <w:sz w:val="28"/>
          <w:szCs w:val="28"/>
        </w:rPr>
        <w:t xml:space="preserve"> балансируя и перемещая массу своего тела в необходимую сторону.</w:t>
      </w:r>
      <w:r w:rsidR="00841DB1">
        <w:rPr>
          <w:color w:val="000000"/>
          <w:sz w:val="28"/>
          <w:szCs w:val="28"/>
        </w:rPr>
        <w:t xml:space="preserve">  </w:t>
      </w:r>
    </w:p>
    <w:p w:rsidR="00555368" w:rsidRDefault="00555368" w:rsidP="00016F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>
        <w:rPr>
          <w:color w:val="000000"/>
          <w:sz w:val="28"/>
          <w:szCs w:val="28"/>
        </w:rPr>
        <w:t>Сегвей</w:t>
      </w:r>
      <w:proofErr w:type="spellEnd"/>
      <w:r>
        <w:rPr>
          <w:color w:val="000000"/>
          <w:sz w:val="28"/>
          <w:szCs w:val="28"/>
        </w:rPr>
        <w:t xml:space="preserve"> – типовой  </w:t>
      </w:r>
      <w:proofErr w:type="spellStart"/>
      <w:r>
        <w:rPr>
          <w:color w:val="000000"/>
          <w:sz w:val="28"/>
          <w:szCs w:val="28"/>
        </w:rPr>
        <w:t>гироскутер</w:t>
      </w:r>
      <w:proofErr w:type="spellEnd"/>
      <w:r>
        <w:rPr>
          <w:color w:val="000000"/>
          <w:sz w:val="28"/>
          <w:szCs w:val="28"/>
        </w:rPr>
        <w:t xml:space="preserve">  с наличием столбового руля  для удержания и управления  руками  во время движения. </w:t>
      </w:r>
    </w:p>
    <w:p w:rsidR="00841DB1" w:rsidRDefault="00651869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41DB1">
        <w:rPr>
          <w:color w:val="000000"/>
          <w:sz w:val="28"/>
          <w:szCs w:val="28"/>
        </w:rPr>
        <w:t xml:space="preserve"> Современный электротранспорт «</w:t>
      </w:r>
      <w:proofErr w:type="spellStart"/>
      <w:r w:rsidR="00841DB1">
        <w:rPr>
          <w:color w:val="000000"/>
          <w:sz w:val="28"/>
          <w:szCs w:val="28"/>
        </w:rPr>
        <w:t>Моноколесо</w:t>
      </w:r>
      <w:proofErr w:type="spellEnd"/>
      <w:r w:rsidR="00841DB1">
        <w:rPr>
          <w:color w:val="000000"/>
          <w:sz w:val="28"/>
          <w:szCs w:val="28"/>
        </w:rPr>
        <w:t xml:space="preserve">» завоевывает популярность у взрослых и детей, когда стоя на одном колесе в пластиковом корпусе достаточно только наклониться, чтобы поехать вперед или остановиться. </w:t>
      </w:r>
    </w:p>
    <w:p w:rsidR="00137F21" w:rsidRDefault="00841DB1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B53F2">
        <w:rPr>
          <w:color w:val="000000"/>
          <w:sz w:val="28"/>
          <w:szCs w:val="28"/>
        </w:rPr>
        <w:t xml:space="preserve">      </w:t>
      </w:r>
      <w:r w:rsidR="003D7CF9">
        <w:rPr>
          <w:color w:val="000000"/>
          <w:sz w:val="28"/>
          <w:szCs w:val="28"/>
        </w:rPr>
        <w:t>Компактные, мобильные и легкие эти электрические средства передвижения не могут использоваться на автомобильных дорогах в некоторых странах, а в России лицо, управляющее ими</w:t>
      </w:r>
      <w:r w:rsidR="00732F88">
        <w:rPr>
          <w:color w:val="000000"/>
          <w:sz w:val="28"/>
          <w:szCs w:val="28"/>
        </w:rPr>
        <w:t>,</w:t>
      </w:r>
      <w:r w:rsidR="003D7CF9">
        <w:rPr>
          <w:color w:val="000000"/>
          <w:sz w:val="28"/>
          <w:szCs w:val="28"/>
        </w:rPr>
        <w:t xml:space="preserve">  относится к категории пешехода.  </w:t>
      </w:r>
    </w:p>
    <w:p w:rsidR="00137F21" w:rsidRDefault="00137F21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данным статистики Госавтоинспекции на дорогах Новосибирской области за 2017 год зарегистрировано 1037 дорожно-транспортных происшествий  с участием пешеходов, в которых 78 человек погибло и 991  получили травмы различной степени тяжести.  Под колесами автотранспорта  травмировано 186 несовершеннолетних детей, один ребенок погиб.</w:t>
      </w:r>
    </w:p>
    <w:p w:rsidR="00194265" w:rsidRDefault="00137F21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94265">
        <w:rPr>
          <w:color w:val="000000"/>
          <w:sz w:val="28"/>
          <w:szCs w:val="28"/>
        </w:rPr>
        <w:t xml:space="preserve">Постоянное балансирование на одном, двух колесах увеличивает  вероятность возможного падения, особенно у детей и подростков, что может привести к различным травмам и переломам, а в случае столкновения  с автотранспортом  к </w:t>
      </w:r>
      <w:r>
        <w:rPr>
          <w:color w:val="000000"/>
          <w:sz w:val="28"/>
          <w:szCs w:val="28"/>
        </w:rPr>
        <w:t xml:space="preserve"> </w:t>
      </w:r>
      <w:r w:rsidR="00194265">
        <w:rPr>
          <w:color w:val="000000"/>
          <w:sz w:val="28"/>
          <w:szCs w:val="28"/>
        </w:rPr>
        <w:t xml:space="preserve">трагическим последствиям.  </w:t>
      </w:r>
    </w:p>
    <w:p w:rsidR="003D7CF9" w:rsidRDefault="005329DD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Дети с удовольствием катаются на средствах без рулевого управления, а взрослые родители должны поза</w:t>
      </w:r>
      <w:r w:rsidR="00AE08A6">
        <w:rPr>
          <w:color w:val="000000"/>
          <w:sz w:val="28"/>
          <w:szCs w:val="28"/>
        </w:rPr>
        <w:t xml:space="preserve">ботиться о безопасности такого </w:t>
      </w:r>
      <w:r>
        <w:rPr>
          <w:color w:val="000000"/>
          <w:sz w:val="28"/>
          <w:szCs w:val="28"/>
        </w:rPr>
        <w:t xml:space="preserve">развлечения и принять меры по предупреждению </w:t>
      </w:r>
      <w:r w:rsidR="008F00A8">
        <w:rPr>
          <w:color w:val="000000"/>
          <w:sz w:val="28"/>
          <w:szCs w:val="28"/>
        </w:rPr>
        <w:t>несчастного случая</w:t>
      </w:r>
      <w:r>
        <w:rPr>
          <w:color w:val="000000"/>
          <w:sz w:val="28"/>
          <w:szCs w:val="28"/>
        </w:rPr>
        <w:t>:</w:t>
      </w:r>
    </w:p>
    <w:p w:rsidR="005329DD" w:rsidRDefault="005329DD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0A8">
        <w:rPr>
          <w:color w:val="000000"/>
          <w:sz w:val="28"/>
          <w:szCs w:val="28"/>
        </w:rPr>
        <w:t xml:space="preserve">необходима </w:t>
      </w:r>
      <w:r>
        <w:rPr>
          <w:color w:val="000000"/>
          <w:sz w:val="28"/>
          <w:szCs w:val="28"/>
        </w:rPr>
        <w:t xml:space="preserve">защитная экипировка </w:t>
      </w:r>
      <w:r w:rsidR="008F00A8">
        <w:rPr>
          <w:color w:val="000000"/>
          <w:sz w:val="28"/>
          <w:szCs w:val="28"/>
        </w:rPr>
        <w:t>из-за опасности падения;</w:t>
      </w:r>
    </w:p>
    <w:p w:rsidR="008F00A8" w:rsidRDefault="008F00A8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научить ребенка правилам дорожного движения для пешеходов;</w:t>
      </w:r>
    </w:p>
    <w:p w:rsidR="008F00A8" w:rsidRDefault="00AE08A6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F00A8">
        <w:rPr>
          <w:color w:val="000000"/>
          <w:sz w:val="28"/>
          <w:szCs w:val="28"/>
        </w:rPr>
        <w:t>определить вмест</w:t>
      </w:r>
      <w:r w:rsidR="008B53F2">
        <w:rPr>
          <w:color w:val="000000"/>
          <w:sz w:val="28"/>
          <w:szCs w:val="28"/>
        </w:rPr>
        <w:t xml:space="preserve">е с ребенком места безопасного </w:t>
      </w:r>
      <w:r w:rsidR="008F00A8">
        <w:rPr>
          <w:color w:val="000000"/>
          <w:sz w:val="28"/>
          <w:szCs w:val="28"/>
        </w:rPr>
        <w:t>катания</w:t>
      </w:r>
      <w:r w:rsidR="008B53F2">
        <w:rPr>
          <w:color w:val="000000"/>
          <w:sz w:val="28"/>
          <w:szCs w:val="28"/>
        </w:rPr>
        <w:t xml:space="preserve"> вне проезжей части: детские и спортивные площадки, парки, пешеходные зоны.</w:t>
      </w:r>
    </w:p>
    <w:p w:rsidR="00AE08A6" w:rsidRDefault="00137F21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8B53F2">
        <w:rPr>
          <w:color w:val="000000"/>
          <w:sz w:val="28"/>
          <w:szCs w:val="28"/>
        </w:rPr>
        <w:t xml:space="preserve">Движение пешеходов вблизи дороги </w:t>
      </w:r>
      <w:r w:rsidR="00AE08A6">
        <w:rPr>
          <w:color w:val="000000"/>
          <w:sz w:val="28"/>
          <w:szCs w:val="28"/>
        </w:rPr>
        <w:t xml:space="preserve">с автотранспортом и во время ее перехода всегда небезопасно, тем более на колесах роликов, самоката, </w:t>
      </w:r>
      <w:proofErr w:type="spellStart"/>
      <w:r w:rsidR="00AE08A6">
        <w:rPr>
          <w:color w:val="000000"/>
          <w:sz w:val="28"/>
          <w:szCs w:val="28"/>
        </w:rPr>
        <w:t>моноколеса</w:t>
      </w:r>
      <w:proofErr w:type="spellEnd"/>
      <w:r>
        <w:rPr>
          <w:color w:val="000000"/>
          <w:sz w:val="28"/>
          <w:szCs w:val="28"/>
        </w:rPr>
        <w:t>,</w:t>
      </w:r>
      <w:r w:rsidR="00AE08A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сегвея</w:t>
      </w:r>
      <w:proofErr w:type="spellEnd"/>
      <w:r>
        <w:rPr>
          <w:color w:val="000000"/>
          <w:sz w:val="28"/>
          <w:szCs w:val="28"/>
        </w:rPr>
        <w:t xml:space="preserve"> </w:t>
      </w:r>
      <w:r w:rsidR="00AE08A6">
        <w:rPr>
          <w:color w:val="000000"/>
          <w:sz w:val="28"/>
          <w:szCs w:val="28"/>
        </w:rPr>
        <w:t xml:space="preserve">или </w:t>
      </w:r>
      <w:proofErr w:type="spellStart"/>
      <w:r w:rsidR="00AE08A6">
        <w:rPr>
          <w:color w:val="000000"/>
          <w:sz w:val="28"/>
          <w:szCs w:val="28"/>
        </w:rPr>
        <w:t>гироскутера</w:t>
      </w:r>
      <w:proofErr w:type="spellEnd"/>
      <w:r w:rsidR="00AE08A6">
        <w:rPr>
          <w:color w:val="000000"/>
          <w:sz w:val="28"/>
          <w:szCs w:val="28"/>
        </w:rPr>
        <w:t>. Будьте внимательны и соблюдайте требования Правил дорожного движения для безопасности своего пути и других участников.</w:t>
      </w:r>
    </w:p>
    <w:p w:rsidR="00137F21" w:rsidRDefault="00137F21" w:rsidP="00841DB1">
      <w:pPr>
        <w:pStyle w:val="a3"/>
        <w:spacing w:before="0" w:beforeAutospacing="0" w:after="0" w:afterAutospacing="0"/>
        <w:jc w:val="both"/>
        <w:rPr>
          <w:i/>
          <w:color w:val="000000"/>
          <w:sz w:val="26"/>
          <w:szCs w:val="26"/>
        </w:rPr>
      </w:pPr>
    </w:p>
    <w:p w:rsidR="008B53F2" w:rsidRDefault="00AE08A6" w:rsidP="00841DB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08A6">
        <w:rPr>
          <w:i/>
          <w:color w:val="000000"/>
          <w:sz w:val="26"/>
          <w:szCs w:val="26"/>
        </w:rPr>
        <w:t>Группа по пропаганде Полка ДПС ГИБДД ГУ МВД России по Новосибирской области</w:t>
      </w:r>
      <w:r w:rsidR="008B53F2" w:rsidRPr="00AE08A6">
        <w:rPr>
          <w:i/>
          <w:color w:val="000000"/>
          <w:sz w:val="26"/>
          <w:szCs w:val="26"/>
        </w:rPr>
        <w:t xml:space="preserve"> </w:t>
      </w:r>
    </w:p>
    <w:sectPr w:rsidR="008B53F2" w:rsidSect="00137F21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004F"/>
    <w:multiLevelType w:val="multilevel"/>
    <w:tmpl w:val="C212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F5F9C"/>
    <w:multiLevelType w:val="multilevel"/>
    <w:tmpl w:val="63286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C6E56"/>
    <w:multiLevelType w:val="multilevel"/>
    <w:tmpl w:val="2B3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D3662"/>
    <w:multiLevelType w:val="multilevel"/>
    <w:tmpl w:val="134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57964"/>
    <w:multiLevelType w:val="multilevel"/>
    <w:tmpl w:val="7FAA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C338F0"/>
    <w:multiLevelType w:val="multilevel"/>
    <w:tmpl w:val="0ED0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155FB0"/>
    <w:multiLevelType w:val="multilevel"/>
    <w:tmpl w:val="630A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D0B35"/>
    <w:multiLevelType w:val="multilevel"/>
    <w:tmpl w:val="32AE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C56A9D"/>
    <w:multiLevelType w:val="multilevel"/>
    <w:tmpl w:val="D032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E10C93"/>
    <w:rsid w:val="00016FF8"/>
    <w:rsid w:val="0001777E"/>
    <w:rsid w:val="00137F21"/>
    <w:rsid w:val="00194265"/>
    <w:rsid w:val="00273CA3"/>
    <w:rsid w:val="002B0075"/>
    <w:rsid w:val="003D7CF9"/>
    <w:rsid w:val="004C0597"/>
    <w:rsid w:val="004C2456"/>
    <w:rsid w:val="005329DD"/>
    <w:rsid w:val="00555368"/>
    <w:rsid w:val="005A06F0"/>
    <w:rsid w:val="00651869"/>
    <w:rsid w:val="00732F88"/>
    <w:rsid w:val="007773A1"/>
    <w:rsid w:val="007846BF"/>
    <w:rsid w:val="007D68FF"/>
    <w:rsid w:val="00841DB1"/>
    <w:rsid w:val="008B53F2"/>
    <w:rsid w:val="008F00A8"/>
    <w:rsid w:val="00AE08A6"/>
    <w:rsid w:val="00CC06B7"/>
    <w:rsid w:val="00CD195D"/>
    <w:rsid w:val="00D376EE"/>
    <w:rsid w:val="00E10C93"/>
    <w:rsid w:val="00E7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CA3"/>
  </w:style>
  <w:style w:type="paragraph" w:styleId="1">
    <w:name w:val="heading 1"/>
    <w:basedOn w:val="a"/>
    <w:link w:val="10"/>
    <w:uiPriority w:val="9"/>
    <w:qFormat/>
    <w:rsid w:val="00E10C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0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0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10C93"/>
    <w:rPr>
      <w:color w:val="0000FF"/>
      <w:u w:val="single"/>
    </w:rPr>
  </w:style>
  <w:style w:type="character" w:customStyle="1" w:styleId="ipa">
    <w:name w:val="ipa"/>
    <w:basedOn w:val="a0"/>
    <w:rsid w:val="00E10C93"/>
  </w:style>
  <w:style w:type="character" w:customStyle="1" w:styleId="10">
    <w:name w:val="Заголовок 1 Знак"/>
    <w:basedOn w:val="a0"/>
    <w:link w:val="1"/>
    <w:uiPriority w:val="9"/>
    <w:rsid w:val="00E10C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0C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0C9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5">
    <w:name w:val="Strong"/>
    <w:basedOn w:val="a0"/>
    <w:uiPriority w:val="22"/>
    <w:qFormat/>
    <w:rsid w:val="00E10C93"/>
    <w:rPr>
      <w:b/>
      <w:bCs/>
    </w:rPr>
  </w:style>
  <w:style w:type="character" w:styleId="a6">
    <w:name w:val="Emphasis"/>
    <w:basedOn w:val="a0"/>
    <w:uiPriority w:val="20"/>
    <w:qFormat/>
    <w:rsid w:val="00E10C9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1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5</cp:revision>
  <dcterms:created xsi:type="dcterms:W3CDTF">2018-03-02T11:03:00Z</dcterms:created>
  <dcterms:modified xsi:type="dcterms:W3CDTF">2018-03-02T12:53:00Z</dcterms:modified>
</cp:coreProperties>
</file>