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7B" w:rsidRDefault="00C47702" w:rsidP="00C47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9E0A7B" w:rsidRPr="009E0A7B">
        <w:rPr>
          <w:rFonts w:ascii="Times New Roman" w:hAnsi="Times New Roman" w:cs="Times New Roman"/>
          <w:b/>
          <w:sz w:val="28"/>
          <w:szCs w:val="28"/>
        </w:rPr>
        <w:t>езависимая оценка пожарн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9E0A7B" w:rsidRPr="009E0A7B">
        <w:rPr>
          <w:rFonts w:ascii="Times New Roman" w:hAnsi="Times New Roman" w:cs="Times New Roman"/>
          <w:b/>
          <w:sz w:val="28"/>
          <w:szCs w:val="28"/>
        </w:rPr>
        <w:t xml:space="preserve"> риск</w:t>
      </w:r>
      <w:r>
        <w:rPr>
          <w:rFonts w:ascii="Times New Roman" w:hAnsi="Times New Roman" w:cs="Times New Roman"/>
          <w:b/>
          <w:sz w:val="28"/>
          <w:szCs w:val="28"/>
        </w:rPr>
        <w:t>а.</w:t>
      </w:r>
    </w:p>
    <w:p w:rsidR="009E0A7B" w:rsidRPr="00C47702" w:rsidRDefault="009E0A7B" w:rsidP="00C4770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7702">
        <w:rPr>
          <w:rFonts w:ascii="Times New Roman" w:hAnsi="Times New Roman" w:cs="Times New Roman"/>
          <w:sz w:val="24"/>
          <w:szCs w:val="24"/>
        </w:rPr>
        <w:t xml:space="preserve">Необходимость снижения государственного регулирования в области обеспечения пожарной безопасности, в том числе путём </w:t>
      </w:r>
      <w:r w:rsidRPr="00C47702">
        <w:rPr>
          <w:rFonts w:ascii="Times New Roman" w:hAnsi="Times New Roman" w:cs="Times New Roman"/>
          <w:b/>
          <w:sz w:val="24"/>
          <w:szCs w:val="24"/>
        </w:rPr>
        <w:t>оптимизации количества проверок в отношении объектов малого и среднего предпринимательства</w:t>
      </w:r>
      <w:r w:rsidRPr="00C47702">
        <w:rPr>
          <w:rFonts w:ascii="Times New Roman" w:hAnsi="Times New Roman" w:cs="Times New Roman"/>
          <w:sz w:val="24"/>
          <w:szCs w:val="24"/>
        </w:rPr>
        <w:t xml:space="preserve"> за счёт дальнейшего внедрения на них системы независимой оценки пожарного риска является одной из приоритетных задач, поставленных перед органами государс</w:t>
      </w:r>
      <w:r w:rsidR="00870227" w:rsidRPr="00C47702">
        <w:rPr>
          <w:rFonts w:ascii="Times New Roman" w:hAnsi="Times New Roman" w:cs="Times New Roman"/>
          <w:sz w:val="24"/>
          <w:szCs w:val="24"/>
        </w:rPr>
        <w:t>твенного надзора МЧС России.</w:t>
      </w:r>
    </w:p>
    <w:p w:rsidR="00870227" w:rsidRPr="00C47702" w:rsidRDefault="00870227" w:rsidP="00C4770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7702">
        <w:rPr>
          <w:rFonts w:ascii="Times New Roman" w:hAnsi="Times New Roman" w:cs="Times New Roman"/>
          <w:sz w:val="24"/>
          <w:szCs w:val="24"/>
        </w:rPr>
        <w:t>Федеральным законом от 22.07.2008 г. № 123-ФЗ «Технический регламент о требованиях пожарной безопасности» в качестве одной из форм оценки соответствия объектов защиты (продукции) требованиям пожарной безопасности предусмотрена независимая оценка пожарного риска (аудит пожарной безопасности).</w:t>
      </w:r>
    </w:p>
    <w:p w:rsidR="00C47702" w:rsidRPr="00C47702" w:rsidRDefault="00C47702" w:rsidP="00C47702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    </w:t>
      </w:r>
      <w:r w:rsidRPr="00C47702">
        <w:rPr>
          <w:rStyle w:val="a4"/>
        </w:rPr>
        <w:t>Главная цель</w:t>
      </w:r>
      <w:r w:rsidRPr="00C47702">
        <w:t xml:space="preserve"> – перераспределить ответственность за нанесение вреда или причинение ущерба между государством и той организацией, которая непосредственно может нанести ущерб или наносит его гражданам – их здоровью, имуществу – в результате техногенных чрезвычайных ситуаций. Сегодня есть практически один способ компенсации такого ущерба – это государственная помощь из резервного фонда правительства или из других источников. Когда что-то произошло, пострадавшие рассчитывают лишь на поддержку государства. Поскольку многие граждане не имеют возможности застраховать свое имущество, то они едва ли дождутся компенсации за ущерб от предприятия или организации, которые его нанесли. </w:t>
      </w:r>
    </w:p>
    <w:p w:rsidR="00C47702" w:rsidRPr="00C47702" w:rsidRDefault="00C47702" w:rsidP="00C4770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7702">
        <w:rPr>
          <w:rFonts w:ascii="Times New Roman" w:hAnsi="Times New Roman" w:cs="Times New Roman"/>
          <w:sz w:val="24"/>
          <w:szCs w:val="24"/>
        </w:rPr>
        <w:t>Необходимо сделать так, чтобы именно данное предприятие или организация приняли на себя соответствующую ответственность. Задача - создать условия, при которых владелец предприятия страховал бы его риски в страховой компании, по установленным тарифам страховки, зависящим от степени опасности того или иного предприятия. При таком механизме роль инспекторов будет заключаться уже не в проверках предприятия, а в оценке его безопасности и консультировании по вопросам ее повышения.</w:t>
      </w:r>
    </w:p>
    <w:p w:rsidR="00870227" w:rsidRPr="00C47702" w:rsidRDefault="00870227" w:rsidP="00C4770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7702">
        <w:rPr>
          <w:rFonts w:ascii="Times New Roman" w:hAnsi="Times New Roman" w:cs="Times New Roman"/>
          <w:sz w:val="24"/>
          <w:szCs w:val="24"/>
        </w:rPr>
        <w:t>На сегодня, постановлением Правительства Российской Федерации от 07.04.2009 г. №304 утверждены Правила оценки соответствия объектов защиты (продукции) установленным требованиям пожарной безопасности путём независимой оценки пожарного риска, а приказом МЧС России от 25.11.2009 г. № 660 утверждён Порядок получения экспертной организацией добровольной аккредитации в области оценки</w:t>
      </w:r>
      <w:r w:rsidR="002F058A" w:rsidRPr="00C47702">
        <w:rPr>
          <w:rFonts w:ascii="Times New Roman" w:hAnsi="Times New Roman" w:cs="Times New Roman"/>
          <w:sz w:val="24"/>
          <w:szCs w:val="24"/>
        </w:rPr>
        <w:t xml:space="preserve"> соответствия объектов защиты (продукции) установленным требованиям пожарной безопасности путём независимой оценки пожарного риска. Соответствующими приказами МЧС России утверждены методики определения величины пожарного риска на различных категориях объектов защиты.</w:t>
      </w:r>
    </w:p>
    <w:p w:rsidR="002F058A" w:rsidRPr="00C47702" w:rsidRDefault="0052390A" w:rsidP="00C4770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7702">
        <w:rPr>
          <w:rFonts w:ascii="Times New Roman" w:hAnsi="Times New Roman" w:cs="Times New Roman"/>
          <w:sz w:val="24"/>
          <w:szCs w:val="24"/>
        </w:rPr>
        <w:t>На территории Новосибирской области как объекты надзора зарегистрировано свыше 36000 объектов защиты, среди которых значительную долю составляют малозначительные в социальном плане объекты (небольшие предприятия торговли, бытового обслуживания, в том числе временные сооружения), на которых осуществляют деятельность субъекты малого и среднего предпринимательства.</w:t>
      </w:r>
    </w:p>
    <w:p w:rsidR="0052390A" w:rsidRPr="00C47702" w:rsidRDefault="0052390A" w:rsidP="00C4770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47702">
        <w:rPr>
          <w:rFonts w:ascii="Times New Roman" w:hAnsi="Times New Roman" w:cs="Times New Roman"/>
          <w:sz w:val="24"/>
          <w:szCs w:val="24"/>
        </w:rPr>
        <w:t>Внедрение на такой категории объектов защиты механизмов независимой оценки пожарного риска даст возможность органам федерального госуд</w:t>
      </w:r>
      <w:r w:rsidR="005526C2" w:rsidRPr="00C47702">
        <w:rPr>
          <w:rFonts w:ascii="Times New Roman" w:hAnsi="Times New Roman" w:cs="Times New Roman"/>
          <w:sz w:val="24"/>
          <w:szCs w:val="24"/>
        </w:rPr>
        <w:t>арственного пожарного надзора сосредоточить повышенное внимание на обеспечении безопасности социально значимых, потенциально опасных объектов, объектов сферы жизнеобеспечения и других важных объектов.</w:t>
      </w:r>
    </w:p>
    <w:p w:rsidR="009E0A7B" w:rsidRPr="0097164D" w:rsidRDefault="00E5351F" w:rsidP="0097164D">
      <w:pPr>
        <w:pStyle w:val="a3"/>
        <w:spacing w:before="0" w:beforeAutospacing="0" w:after="0" w:afterAutospacing="0"/>
        <w:jc w:val="both"/>
      </w:pPr>
      <w:bookmarkStart w:id="0" w:name="text17"/>
      <w:r w:rsidRPr="00C47702">
        <w:rPr>
          <w:rStyle w:val="a4"/>
          <w:color w:val="990000"/>
        </w:rPr>
        <w:t>Периодичность проведения аудита</w:t>
      </w:r>
      <w:bookmarkEnd w:id="0"/>
      <w:r w:rsidRPr="00C47702">
        <w:t xml:space="preserve"> пожарной безопасности не реже одного раза в три года.</w:t>
      </w:r>
      <w:r w:rsidR="00C47702">
        <w:t xml:space="preserve"> В этот период проверки органами государственного пожарного надзора в отношении организации, которая провела независимую оценку пожарного риска, проверки не проводятся.</w:t>
      </w:r>
    </w:p>
    <w:p w:rsidR="0097164D" w:rsidRDefault="0097164D" w:rsidP="0097164D">
      <w:pPr>
        <w:spacing w:after="0"/>
        <w:rPr>
          <w:rFonts w:ascii="Times New Roman" w:hAnsi="Times New Roman" w:cs="Times New Roman"/>
        </w:rPr>
      </w:pPr>
    </w:p>
    <w:p w:rsidR="005019CC" w:rsidRDefault="0097164D" w:rsidP="009716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Инспектор ОНД по </w:t>
      </w:r>
    </w:p>
    <w:p w:rsidR="0097164D" w:rsidRPr="005019CC" w:rsidRDefault="0097164D" w:rsidP="009716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Новосибирскому району                                                                                                                </w:t>
      </w:r>
      <w:r w:rsidR="003572A9">
        <w:rPr>
          <w:rFonts w:ascii="Times New Roman" w:hAnsi="Times New Roman" w:cs="Times New Roman"/>
        </w:rPr>
        <w:t>Д.А. Комаров</w:t>
      </w:r>
      <w:r>
        <w:rPr>
          <w:rFonts w:ascii="Times New Roman" w:hAnsi="Times New Roman" w:cs="Times New Roman"/>
        </w:rPr>
        <w:t xml:space="preserve"> </w:t>
      </w:r>
    </w:p>
    <w:sectPr w:rsidR="0097164D" w:rsidRPr="005019CC" w:rsidSect="005019CC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019CC"/>
    <w:rsid w:val="002F058A"/>
    <w:rsid w:val="00323EB9"/>
    <w:rsid w:val="003572A9"/>
    <w:rsid w:val="005019CC"/>
    <w:rsid w:val="0052390A"/>
    <w:rsid w:val="005526C2"/>
    <w:rsid w:val="00870227"/>
    <w:rsid w:val="0097164D"/>
    <w:rsid w:val="009E0A7B"/>
    <w:rsid w:val="00A5227B"/>
    <w:rsid w:val="00B302FD"/>
    <w:rsid w:val="00C47702"/>
    <w:rsid w:val="00C70AE8"/>
    <w:rsid w:val="00E5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35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NSKUGPS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AAA</cp:lastModifiedBy>
  <cp:revision>9</cp:revision>
  <cp:lastPrinted>2013-05-31T05:42:00Z</cp:lastPrinted>
  <dcterms:created xsi:type="dcterms:W3CDTF">2013-05-30T03:37:00Z</dcterms:created>
  <dcterms:modified xsi:type="dcterms:W3CDTF">2013-05-31T05:42:00Z</dcterms:modified>
</cp:coreProperties>
</file>